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91732" w:rsidRDefault="005D6869">
      <w:pPr>
        <w:jc w:val="center"/>
        <w:rPr>
          <w:rFonts w:ascii="宋体" w:hAnsi="宋体"/>
          <w:sz w:val="84"/>
        </w:rPr>
      </w:pPr>
      <w:r>
        <w:rPr>
          <w:rFonts w:ascii="宋体" w:hAnsi="宋体" w:hint="eastAsia"/>
          <w:sz w:val="84"/>
        </w:rPr>
        <w:t>乐山师范学院</w:t>
      </w:r>
    </w:p>
    <w:p w:rsidR="00491732" w:rsidRDefault="005D6869">
      <w:pPr>
        <w:jc w:val="center"/>
        <w:rPr>
          <w:rFonts w:ascii="宋体" w:hAnsi="宋体"/>
          <w:sz w:val="72"/>
        </w:rPr>
      </w:pPr>
      <w:r>
        <w:rPr>
          <w:rFonts w:ascii="宋体" w:hAnsi="宋体" w:hint="eastAsia"/>
          <w:sz w:val="84"/>
        </w:rPr>
        <w:t>教师教学工作计划</w:t>
      </w:r>
    </w:p>
    <w:p w:rsidR="00491732" w:rsidRDefault="00491732">
      <w:pPr>
        <w:rPr>
          <w:rFonts w:ascii="宋体" w:hAnsi="宋体"/>
        </w:rPr>
      </w:pPr>
    </w:p>
    <w:p w:rsidR="00491732" w:rsidRDefault="00491732">
      <w:pPr>
        <w:rPr>
          <w:rFonts w:ascii="宋体" w:hAnsi="宋体"/>
          <w:sz w:val="52"/>
          <w:lang w:val="en-GB"/>
        </w:rPr>
      </w:pPr>
    </w:p>
    <w:p w:rsidR="00491732" w:rsidRDefault="00491732">
      <w:pPr>
        <w:rPr>
          <w:rFonts w:ascii="宋体" w:hAnsi="宋体"/>
          <w:sz w:val="52"/>
          <w:lang w:val="en-GB"/>
        </w:rPr>
      </w:pPr>
    </w:p>
    <w:p w:rsidR="00491732" w:rsidRDefault="005D6869">
      <w:pPr>
        <w:spacing w:line="1400" w:lineRule="exact"/>
        <w:ind w:left="1620"/>
        <w:rPr>
          <w:rFonts w:ascii="宋体" w:hAnsi="宋体"/>
          <w:sz w:val="52"/>
          <w:u w:val="single"/>
          <w:lang w:val="en-GB"/>
        </w:rPr>
      </w:pPr>
      <w:r>
        <w:rPr>
          <w:rFonts w:ascii="宋体" w:hAnsi="宋体" w:hint="eastAsia"/>
          <w:sz w:val="52"/>
        </w:rPr>
        <w:t>课程名称</w:t>
      </w:r>
      <w:r>
        <w:rPr>
          <w:rFonts w:ascii="宋体" w:hAnsi="宋体"/>
          <w:sz w:val="52"/>
          <w:u w:val="single"/>
          <w:lang w:val="en-GB"/>
        </w:rPr>
        <w:t xml:space="preserve">  </w:t>
      </w:r>
      <w:r>
        <w:rPr>
          <w:rFonts w:ascii="宋体" w:hAnsi="宋体" w:hint="eastAsia"/>
          <w:sz w:val="52"/>
          <w:u w:val="single"/>
          <w:lang w:val="en-GB"/>
        </w:rPr>
        <w:t>大学语文</w:t>
      </w:r>
      <w:r>
        <w:rPr>
          <w:rFonts w:ascii="宋体" w:hAnsi="宋体"/>
          <w:sz w:val="52"/>
          <w:u w:val="single"/>
          <w:lang w:val="en-GB"/>
        </w:rPr>
        <w:t xml:space="preserve">             </w:t>
      </w:r>
    </w:p>
    <w:p w:rsidR="00491732" w:rsidRDefault="005D6869">
      <w:pPr>
        <w:spacing w:line="1400" w:lineRule="exact"/>
        <w:ind w:firstLineChars="311" w:firstLine="1617"/>
        <w:rPr>
          <w:rFonts w:ascii="宋体" w:hAnsi="宋体"/>
          <w:sz w:val="52"/>
          <w:lang w:val="en-GB"/>
        </w:rPr>
      </w:pPr>
      <w:r>
        <w:rPr>
          <w:rFonts w:ascii="宋体" w:hAnsi="宋体" w:hint="eastAsia"/>
          <w:sz w:val="52"/>
        </w:rPr>
        <w:t>任课教师</w:t>
      </w:r>
      <w:r>
        <w:rPr>
          <w:rFonts w:ascii="宋体" w:hAnsi="宋体"/>
          <w:sz w:val="52"/>
          <w:u w:val="single"/>
          <w:lang w:val="en-GB"/>
        </w:rPr>
        <w:t xml:space="preserve">   </w:t>
      </w:r>
      <w:r>
        <w:rPr>
          <w:rFonts w:ascii="宋体" w:hAnsi="宋体" w:hint="eastAsia"/>
          <w:sz w:val="52"/>
          <w:u w:val="single"/>
          <w:lang w:val="en-GB"/>
        </w:rPr>
        <w:t>付金艳</w:t>
      </w:r>
      <w:r>
        <w:rPr>
          <w:rFonts w:ascii="宋体" w:hAnsi="宋体"/>
          <w:sz w:val="52"/>
          <w:u w:val="single"/>
          <w:lang w:val="en-GB"/>
        </w:rPr>
        <w:t xml:space="preserve">             </w:t>
      </w:r>
    </w:p>
    <w:p w:rsidR="00491732" w:rsidRDefault="005D6869">
      <w:pPr>
        <w:spacing w:line="1400" w:lineRule="exact"/>
        <w:ind w:firstLineChars="311" w:firstLine="1617"/>
        <w:rPr>
          <w:rFonts w:ascii="宋体" w:hAnsi="宋体"/>
          <w:sz w:val="52"/>
          <w:lang w:val="en-GB"/>
        </w:rPr>
      </w:pPr>
      <w:r>
        <w:rPr>
          <w:rFonts w:ascii="宋体" w:hAnsi="宋体" w:hint="eastAsia"/>
          <w:sz w:val="52"/>
        </w:rPr>
        <w:t>授课班级</w:t>
      </w:r>
      <w:r>
        <w:rPr>
          <w:rFonts w:ascii="宋体" w:hAnsi="宋体"/>
          <w:sz w:val="52"/>
          <w:u w:val="single"/>
          <w:lang w:val="en-GB"/>
        </w:rPr>
        <w:t xml:space="preserve">    </w:t>
      </w:r>
      <w:r>
        <w:rPr>
          <w:rFonts w:ascii="宋体" w:hAnsi="宋体" w:hint="eastAsia"/>
          <w:sz w:val="52"/>
          <w:u w:val="single"/>
        </w:rPr>
        <w:t xml:space="preserve"> 17经管</w:t>
      </w:r>
      <w:r>
        <w:rPr>
          <w:rFonts w:ascii="宋体" w:hAnsi="宋体"/>
          <w:sz w:val="52"/>
          <w:u w:val="single"/>
          <w:lang w:val="en-GB"/>
        </w:rPr>
        <w:t xml:space="preserve">      </w:t>
      </w:r>
    </w:p>
    <w:p w:rsidR="00491732" w:rsidRDefault="005D6869">
      <w:pPr>
        <w:spacing w:line="1400" w:lineRule="exact"/>
        <w:ind w:firstLineChars="311" w:firstLine="1617"/>
        <w:rPr>
          <w:rFonts w:ascii="宋体" w:hAnsi="宋体"/>
          <w:sz w:val="52"/>
          <w:lang w:val="en-GB"/>
        </w:rPr>
      </w:pPr>
      <w:r>
        <w:rPr>
          <w:rFonts w:ascii="宋体" w:hAnsi="宋体" w:hint="eastAsia"/>
          <w:sz w:val="52"/>
        </w:rPr>
        <w:t>上交教研组日期</w:t>
      </w:r>
      <w:r>
        <w:rPr>
          <w:rFonts w:ascii="宋体" w:hAnsi="宋体"/>
          <w:sz w:val="52"/>
          <w:u w:val="single"/>
          <w:lang w:val="en-GB"/>
        </w:rPr>
        <w:t xml:space="preserve"> </w:t>
      </w:r>
      <w:r>
        <w:rPr>
          <w:rFonts w:ascii="宋体" w:hAnsi="宋体" w:hint="eastAsia"/>
          <w:sz w:val="52"/>
          <w:u w:val="single"/>
          <w:lang w:val="en-GB"/>
        </w:rPr>
        <w:t>2018.3.</w:t>
      </w:r>
      <w:r>
        <w:rPr>
          <w:rFonts w:ascii="宋体" w:hAnsi="宋体" w:hint="eastAsia"/>
          <w:sz w:val="52"/>
          <w:u w:val="single"/>
        </w:rPr>
        <w:t>5</w:t>
      </w:r>
      <w:r>
        <w:rPr>
          <w:rFonts w:ascii="宋体" w:hAnsi="宋体"/>
          <w:sz w:val="52"/>
          <w:u w:val="single"/>
          <w:lang w:val="en-GB"/>
        </w:rPr>
        <w:t xml:space="preserve">        </w:t>
      </w:r>
    </w:p>
    <w:p w:rsidR="00491732" w:rsidRDefault="00491732">
      <w:pPr>
        <w:rPr>
          <w:rFonts w:ascii="宋体" w:hAnsi="宋体"/>
          <w:sz w:val="52"/>
        </w:rPr>
      </w:pPr>
    </w:p>
    <w:p w:rsidR="00491732" w:rsidRDefault="00491732">
      <w:pPr>
        <w:rPr>
          <w:rFonts w:ascii="宋体" w:hAnsi="宋体"/>
          <w:sz w:val="52"/>
        </w:rPr>
      </w:pPr>
    </w:p>
    <w:p w:rsidR="00491732" w:rsidRDefault="005D6869">
      <w:pPr>
        <w:jc w:val="center"/>
        <w:rPr>
          <w:rFonts w:ascii="宋体" w:hAnsi="宋体"/>
          <w:sz w:val="52"/>
          <w:lang w:val="en-GB"/>
        </w:rPr>
      </w:pPr>
      <w:r>
        <w:rPr>
          <w:rFonts w:ascii="宋体" w:hAnsi="宋体" w:hint="eastAsia"/>
          <w:sz w:val="52"/>
        </w:rPr>
        <w:t>2017——2018学年度第2学期</w:t>
      </w:r>
    </w:p>
    <w:p w:rsidR="00491732" w:rsidRDefault="00491732">
      <w:pPr>
        <w:jc w:val="center"/>
        <w:rPr>
          <w:rFonts w:ascii="宋体" w:hAnsi="宋体"/>
          <w:sz w:val="52"/>
          <w:lang w:val="en-GB"/>
        </w:rPr>
      </w:pPr>
    </w:p>
    <w:p w:rsidR="00491732" w:rsidRDefault="005D6869">
      <w:pPr>
        <w:jc w:val="center"/>
        <w:rPr>
          <w:rFonts w:ascii="宋体" w:hAnsi="宋体"/>
          <w:sz w:val="52"/>
          <w:lang w:val="en-GB"/>
        </w:rPr>
      </w:pPr>
      <w:r>
        <w:rPr>
          <w:rFonts w:ascii="宋体" w:hAnsi="宋体" w:hint="eastAsia"/>
          <w:sz w:val="52"/>
          <w:lang w:val="en-GB"/>
        </w:rPr>
        <w:lastRenderedPageBreak/>
        <w:t>说　　　　明</w:t>
      </w:r>
    </w:p>
    <w:p w:rsidR="00491732" w:rsidRDefault="00491732">
      <w:pPr>
        <w:rPr>
          <w:rFonts w:ascii="宋体" w:hAnsi="宋体"/>
          <w:sz w:val="52"/>
          <w:lang w:val="en-GB"/>
        </w:rPr>
      </w:pPr>
    </w:p>
    <w:p w:rsidR="00491732" w:rsidRDefault="005D6869">
      <w:pPr>
        <w:numPr>
          <w:ilvl w:val="0"/>
          <w:numId w:val="1"/>
        </w:numPr>
        <w:spacing w:line="460" w:lineRule="exact"/>
        <w:rPr>
          <w:rFonts w:ascii="宋体" w:hAnsi="宋体"/>
          <w:sz w:val="32"/>
        </w:rPr>
      </w:pPr>
      <w:r>
        <w:rPr>
          <w:rFonts w:ascii="宋体" w:hAnsi="宋体" w:hint="eastAsia"/>
          <w:sz w:val="32"/>
        </w:rPr>
        <w:t>教学工作计划一般应有以下内容。</w:t>
      </w:r>
    </w:p>
    <w:p w:rsidR="00491732" w:rsidRDefault="005D6869">
      <w:pPr>
        <w:spacing w:line="460" w:lineRule="exact"/>
        <w:ind w:leftChars="200" w:left="420" w:firstLineChars="200" w:firstLine="640"/>
        <w:rPr>
          <w:rFonts w:ascii="宋体" w:hAnsi="宋体"/>
          <w:sz w:val="32"/>
        </w:rPr>
      </w:pPr>
      <w:r>
        <w:rPr>
          <w:rFonts w:ascii="宋体" w:hAnsi="宋体" w:hint="eastAsia"/>
          <w:sz w:val="32"/>
        </w:rPr>
        <w:t>1、教学目的要求。</w:t>
      </w:r>
    </w:p>
    <w:p w:rsidR="00491732" w:rsidRDefault="005D6869">
      <w:pPr>
        <w:spacing w:line="460" w:lineRule="exact"/>
        <w:ind w:leftChars="200" w:left="420" w:firstLineChars="200" w:firstLine="640"/>
        <w:rPr>
          <w:rFonts w:ascii="宋体" w:hAnsi="宋体"/>
          <w:sz w:val="32"/>
        </w:rPr>
      </w:pPr>
      <w:r>
        <w:rPr>
          <w:rFonts w:ascii="宋体" w:hAnsi="宋体" w:hint="eastAsia"/>
          <w:sz w:val="32"/>
        </w:rPr>
        <w:t>2、选用教材名、编者、版本，教师备课主要参考书目，介绍给学生的阅读参考书目。</w:t>
      </w:r>
    </w:p>
    <w:p w:rsidR="00491732" w:rsidRDefault="005D6869">
      <w:pPr>
        <w:spacing w:line="460" w:lineRule="exact"/>
        <w:ind w:leftChars="200" w:left="420" w:firstLineChars="200" w:firstLine="640"/>
        <w:rPr>
          <w:rFonts w:ascii="宋体" w:hAnsi="宋体"/>
          <w:sz w:val="32"/>
        </w:rPr>
      </w:pPr>
      <w:r>
        <w:rPr>
          <w:rFonts w:ascii="宋体" w:hAnsi="宋体" w:hint="eastAsia"/>
          <w:sz w:val="32"/>
        </w:rPr>
        <w:t>3、改革教学方法，提高教学质量的具体措施，如：</w:t>
      </w:r>
    </w:p>
    <w:p w:rsidR="00491732" w:rsidRDefault="005D6869">
      <w:pPr>
        <w:numPr>
          <w:ilvl w:val="2"/>
          <w:numId w:val="1"/>
        </w:numPr>
        <w:spacing w:line="460" w:lineRule="exact"/>
        <w:rPr>
          <w:rFonts w:ascii="宋体" w:hAnsi="宋体"/>
          <w:sz w:val="32"/>
        </w:rPr>
      </w:pPr>
      <w:r>
        <w:rPr>
          <w:rFonts w:ascii="宋体" w:hAnsi="宋体" w:hint="eastAsia"/>
          <w:sz w:val="32"/>
        </w:rPr>
        <w:t>处理教材，改革教学方法，培养学生自学的基本考虑。</w:t>
      </w:r>
    </w:p>
    <w:p w:rsidR="00491732" w:rsidRDefault="005D6869">
      <w:pPr>
        <w:numPr>
          <w:ilvl w:val="2"/>
          <w:numId w:val="1"/>
        </w:numPr>
        <w:spacing w:line="460" w:lineRule="exact"/>
        <w:rPr>
          <w:rFonts w:ascii="宋体" w:hAnsi="宋体"/>
          <w:sz w:val="32"/>
        </w:rPr>
      </w:pPr>
      <w:r>
        <w:rPr>
          <w:rFonts w:ascii="宋体" w:hAnsi="宋体" w:hint="eastAsia"/>
          <w:sz w:val="32"/>
        </w:rPr>
        <w:t>作业方式、作业量、作业处理方式。</w:t>
      </w:r>
    </w:p>
    <w:p w:rsidR="00491732" w:rsidRDefault="005D6869">
      <w:pPr>
        <w:numPr>
          <w:ilvl w:val="2"/>
          <w:numId w:val="1"/>
        </w:numPr>
        <w:spacing w:line="460" w:lineRule="exact"/>
        <w:rPr>
          <w:rFonts w:ascii="宋体" w:hAnsi="宋体"/>
          <w:sz w:val="32"/>
        </w:rPr>
      </w:pPr>
      <w:r>
        <w:rPr>
          <w:rFonts w:ascii="宋体" w:hAnsi="宋体" w:hint="eastAsia"/>
          <w:sz w:val="32"/>
        </w:rPr>
        <w:t>成绩考核措施。</w:t>
      </w:r>
    </w:p>
    <w:p w:rsidR="00491732" w:rsidRDefault="005D6869">
      <w:pPr>
        <w:numPr>
          <w:ilvl w:val="2"/>
          <w:numId w:val="1"/>
        </w:numPr>
        <w:spacing w:line="460" w:lineRule="exact"/>
        <w:rPr>
          <w:rFonts w:ascii="宋体" w:hAnsi="宋体"/>
          <w:sz w:val="32"/>
        </w:rPr>
      </w:pPr>
      <w:r>
        <w:rPr>
          <w:rFonts w:ascii="宋体" w:hAnsi="宋体" w:hint="eastAsia"/>
          <w:sz w:val="32"/>
        </w:rPr>
        <w:t>辅导措施。</w:t>
      </w:r>
    </w:p>
    <w:p w:rsidR="00491732" w:rsidRDefault="005D6869">
      <w:pPr>
        <w:numPr>
          <w:ilvl w:val="2"/>
          <w:numId w:val="1"/>
        </w:numPr>
        <w:spacing w:line="460" w:lineRule="exact"/>
        <w:ind w:left="1620" w:hanging="780"/>
        <w:rPr>
          <w:rFonts w:ascii="宋体" w:hAnsi="宋体"/>
          <w:sz w:val="32"/>
        </w:rPr>
      </w:pPr>
      <w:r>
        <w:rPr>
          <w:rFonts w:ascii="宋体" w:hAnsi="宋体" w:hint="eastAsia"/>
          <w:sz w:val="32"/>
        </w:rPr>
        <w:t>除通常的讲授课、习题课、实验课、讨论课外，打算安排哪些其它的教学活动。</w:t>
      </w:r>
    </w:p>
    <w:p w:rsidR="00491732" w:rsidRDefault="005D6869">
      <w:pPr>
        <w:numPr>
          <w:ilvl w:val="2"/>
          <w:numId w:val="1"/>
        </w:numPr>
        <w:spacing w:line="460" w:lineRule="exact"/>
        <w:rPr>
          <w:rFonts w:ascii="宋体" w:hAnsi="宋体"/>
          <w:sz w:val="32"/>
        </w:rPr>
      </w:pPr>
      <w:r>
        <w:rPr>
          <w:rFonts w:ascii="宋体" w:hAnsi="宋体" w:hint="eastAsia"/>
          <w:sz w:val="32"/>
        </w:rPr>
        <w:t>对学生的其它要求。</w:t>
      </w:r>
    </w:p>
    <w:p w:rsidR="00491732" w:rsidRDefault="005D6869">
      <w:pPr>
        <w:spacing w:line="460" w:lineRule="exact"/>
        <w:ind w:leftChars="400" w:left="840" w:firstLineChars="200" w:firstLine="640"/>
        <w:rPr>
          <w:rFonts w:ascii="宋体" w:hAnsi="宋体"/>
          <w:sz w:val="32"/>
        </w:rPr>
      </w:pPr>
      <w:r>
        <w:rPr>
          <w:rFonts w:ascii="宋体" w:hAnsi="宋体" w:hint="eastAsia"/>
          <w:sz w:val="32"/>
        </w:rPr>
        <w:t>（以上三项可按学期编写，也可按课程周期编写）</w:t>
      </w:r>
    </w:p>
    <w:p w:rsidR="00491732" w:rsidRDefault="005D6869">
      <w:pPr>
        <w:spacing w:line="460" w:lineRule="exact"/>
        <w:ind w:leftChars="200" w:left="420" w:firstLineChars="200" w:firstLine="640"/>
        <w:rPr>
          <w:rFonts w:ascii="宋体" w:hAnsi="宋体"/>
          <w:sz w:val="32"/>
        </w:rPr>
      </w:pPr>
      <w:r>
        <w:rPr>
          <w:rFonts w:ascii="宋体" w:hAnsi="宋体" w:hint="eastAsia"/>
          <w:sz w:val="32"/>
        </w:rPr>
        <w:t>４、教学进度（此项必须按学期填入附表，并向学生公布）。</w:t>
      </w:r>
    </w:p>
    <w:p w:rsidR="00491732" w:rsidRDefault="005D6869">
      <w:pPr>
        <w:spacing w:line="460" w:lineRule="exact"/>
        <w:ind w:leftChars="200" w:left="420" w:firstLineChars="200" w:firstLine="640"/>
        <w:rPr>
          <w:rFonts w:ascii="宋体" w:hAnsi="宋体"/>
          <w:sz w:val="32"/>
        </w:rPr>
      </w:pPr>
      <w:r>
        <w:rPr>
          <w:rFonts w:ascii="宋体" w:hAnsi="宋体" w:hint="eastAsia"/>
          <w:sz w:val="32"/>
        </w:rPr>
        <w:t>５、需要提供的教具或其它教学条件。</w:t>
      </w:r>
    </w:p>
    <w:p w:rsidR="00491732" w:rsidRDefault="005D6869">
      <w:pPr>
        <w:numPr>
          <w:ilvl w:val="0"/>
          <w:numId w:val="1"/>
        </w:numPr>
        <w:spacing w:line="460" w:lineRule="exact"/>
        <w:rPr>
          <w:rFonts w:ascii="宋体" w:hAnsi="宋体"/>
          <w:sz w:val="32"/>
        </w:rPr>
      </w:pPr>
      <w:r>
        <w:rPr>
          <w:rFonts w:ascii="宋体" w:hAnsi="宋体" w:hint="eastAsia"/>
          <w:sz w:val="32"/>
        </w:rPr>
        <w:t>安排专人辅导工作，从事实验室建设，备课，进修的教师也应制订计划，一般应写明工作、学习的主要任务、目标及落实措施。</w:t>
      </w:r>
    </w:p>
    <w:p w:rsidR="00491732" w:rsidRDefault="005D6869">
      <w:pPr>
        <w:numPr>
          <w:ilvl w:val="0"/>
          <w:numId w:val="1"/>
        </w:numPr>
        <w:spacing w:line="460" w:lineRule="exact"/>
        <w:rPr>
          <w:rFonts w:ascii="宋体" w:hAnsi="宋体"/>
          <w:sz w:val="32"/>
        </w:rPr>
      </w:pPr>
      <w:r>
        <w:rPr>
          <w:rFonts w:ascii="宋体" w:hAnsi="宋体" w:hint="eastAsia"/>
          <w:sz w:val="32"/>
        </w:rPr>
        <w:t>本计划一式两份，一份自存，一份于开学后第一周内交教研组审查、补充修改后于第二周内交系。</w:t>
      </w:r>
    </w:p>
    <w:p w:rsidR="00491732" w:rsidRDefault="005D6869">
      <w:pPr>
        <w:numPr>
          <w:ilvl w:val="0"/>
          <w:numId w:val="1"/>
        </w:numPr>
        <w:spacing w:line="460" w:lineRule="exact"/>
        <w:rPr>
          <w:rFonts w:ascii="宋体" w:hAnsi="宋体"/>
          <w:sz w:val="32"/>
        </w:rPr>
      </w:pPr>
      <w:r>
        <w:rPr>
          <w:rFonts w:ascii="宋体" w:hAnsi="宋体" w:hint="eastAsia"/>
          <w:sz w:val="32"/>
        </w:rPr>
        <w:t>辅导教师的工作计划应由主讲教师指导编写。</w:t>
      </w:r>
    </w:p>
    <w:p w:rsidR="00491732" w:rsidRDefault="005D6869">
      <w:pPr>
        <w:numPr>
          <w:ilvl w:val="0"/>
          <w:numId w:val="1"/>
        </w:numPr>
        <w:spacing w:line="460" w:lineRule="exact"/>
        <w:rPr>
          <w:rFonts w:ascii="宋体" w:hAnsi="宋体"/>
          <w:sz w:val="32"/>
        </w:rPr>
      </w:pPr>
      <w:r>
        <w:rPr>
          <w:rFonts w:ascii="宋体" w:hAnsi="宋体" w:hint="eastAsia"/>
          <w:sz w:val="32"/>
        </w:rPr>
        <w:t>教师工作计划执行情况每学期应由教研组长做两次检查记录。</w:t>
      </w:r>
    </w:p>
    <w:p w:rsidR="00491732" w:rsidRDefault="005D6869">
      <w:pPr>
        <w:numPr>
          <w:ilvl w:val="0"/>
          <w:numId w:val="1"/>
        </w:numPr>
        <w:spacing w:line="460" w:lineRule="exact"/>
        <w:rPr>
          <w:rFonts w:ascii="宋体" w:hAnsi="宋体"/>
          <w:sz w:val="32"/>
        </w:rPr>
      </w:pPr>
      <w:r>
        <w:rPr>
          <w:rFonts w:ascii="宋体" w:hAnsi="宋体" w:hint="eastAsia"/>
          <w:sz w:val="32"/>
        </w:rPr>
        <w:t>教师工作计划一学年归档一次。</w:t>
      </w:r>
    </w:p>
    <w:p w:rsidR="00491732" w:rsidRDefault="005D6869">
      <w:pPr>
        <w:spacing w:line="720" w:lineRule="exact"/>
        <w:rPr>
          <w:rFonts w:ascii="宋体" w:hAnsi="宋体"/>
          <w:sz w:val="44"/>
        </w:rPr>
      </w:pPr>
      <w:r>
        <w:rPr>
          <w:rFonts w:ascii="宋体" w:hAnsi="宋体" w:hint="eastAsia"/>
          <w:sz w:val="44"/>
        </w:rPr>
        <w:lastRenderedPageBreak/>
        <w:t>教学计划内容：</w:t>
      </w:r>
    </w:p>
    <w:p w:rsidR="00491732" w:rsidRDefault="005D6869">
      <w:pPr>
        <w:pStyle w:val="a3"/>
        <w:ind w:leftChars="0" w:left="0"/>
        <w:rPr>
          <w:sz w:val="30"/>
        </w:rPr>
      </w:pPr>
      <w:r>
        <w:rPr>
          <w:rFonts w:hint="eastAsia"/>
          <w:sz w:val="30"/>
        </w:rPr>
        <w:t>一、教学目的：</w:t>
      </w:r>
    </w:p>
    <w:p w:rsidR="00491732" w:rsidRPr="00E87723" w:rsidRDefault="005D6869">
      <w:pPr>
        <w:pStyle w:val="a3"/>
        <w:ind w:leftChars="0" w:left="0" w:firstLineChars="200" w:firstLine="480"/>
        <w:rPr>
          <w:sz w:val="24"/>
          <w:szCs w:val="24"/>
        </w:rPr>
      </w:pPr>
      <w:r w:rsidRPr="00E87723">
        <w:rPr>
          <w:rFonts w:hint="eastAsia"/>
          <w:sz w:val="24"/>
          <w:szCs w:val="24"/>
        </w:rPr>
        <w:t>学习本课程，是使着眼于对学生的文化品位、文化素质、审美情趣和道德良知的培养，提高学生汉语言文学方面的阅读、欣赏、理解和表达能力；</w:t>
      </w:r>
      <w:r w:rsidRPr="00E87723">
        <w:rPr>
          <w:sz w:val="24"/>
          <w:szCs w:val="24"/>
        </w:rPr>
        <w:t>尤其是注重阅读理解和综合分析的能力，提高学生的审美情趣和鉴赏水平。通过文化与科学的融会贯通，文理学科的知识渗透，补充完善学生的知识结构，提高学生的思维创造力、想象力和自学能力，同时进一步掌握汉语言文字的规范使用，从而提高学生的读写能力和言语交际能力。</w:t>
      </w:r>
      <w:r w:rsidRPr="00E87723">
        <w:rPr>
          <w:sz w:val="24"/>
          <w:szCs w:val="24"/>
        </w:rPr>
        <w:t xml:space="preserve"> </w:t>
      </w:r>
    </w:p>
    <w:p w:rsidR="00491732" w:rsidRDefault="005D6869">
      <w:pPr>
        <w:pStyle w:val="a3"/>
        <w:ind w:leftChars="0" w:left="0"/>
      </w:pPr>
      <w:r>
        <w:rPr>
          <w:rFonts w:hint="eastAsia"/>
        </w:rPr>
        <w:t>二、教学要点：</w:t>
      </w:r>
    </w:p>
    <w:p w:rsidR="00491732" w:rsidRPr="00E87723" w:rsidRDefault="005D6869" w:rsidP="00E87723">
      <w:pPr>
        <w:pStyle w:val="a3"/>
        <w:ind w:leftChars="0" w:left="0" w:firstLineChars="200" w:firstLine="480"/>
        <w:rPr>
          <w:sz w:val="24"/>
          <w:szCs w:val="24"/>
        </w:rPr>
      </w:pPr>
      <w:r w:rsidRPr="00E87723">
        <w:rPr>
          <w:sz w:val="24"/>
          <w:szCs w:val="24"/>
        </w:rPr>
        <w:t>本课主要以中外文学经典为主要学习和讲授篇章。教学时数为</w:t>
      </w:r>
      <w:r w:rsidRPr="00E87723">
        <w:rPr>
          <w:sz w:val="24"/>
          <w:szCs w:val="24"/>
        </w:rPr>
        <w:t>16</w:t>
      </w:r>
      <w:r w:rsidRPr="00E87723">
        <w:rPr>
          <w:sz w:val="24"/>
          <w:szCs w:val="24"/>
        </w:rPr>
        <w:t>周，每周</w:t>
      </w:r>
      <w:r w:rsidR="00315481">
        <w:rPr>
          <w:rFonts w:hint="eastAsia"/>
          <w:sz w:val="24"/>
          <w:szCs w:val="24"/>
        </w:rPr>
        <w:t>2</w:t>
      </w:r>
      <w:r w:rsidRPr="00E87723">
        <w:rPr>
          <w:sz w:val="24"/>
          <w:szCs w:val="24"/>
        </w:rPr>
        <w:t>课时。</w:t>
      </w:r>
    </w:p>
    <w:p w:rsidR="00491732" w:rsidRPr="00E87723" w:rsidRDefault="005D6869" w:rsidP="00E87723">
      <w:pPr>
        <w:pStyle w:val="a3"/>
        <w:ind w:leftChars="0" w:left="0" w:firstLineChars="200" w:firstLine="480"/>
        <w:rPr>
          <w:sz w:val="24"/>
          <w:szCs w:val="24"/>
        </w:rPr>
      </w:pPr>
      <w:r w:rsidRPr="00E87723">
        <w:rPr>
          <w:sz w:val="24"/>
          <w:szCs w:val="24"/>
        </w:rPr>
        <w:t>其中文学类作品欣赏约占总课时的</w:t>
      </w:r>
      <w:r w:rsidRPr="00E87723">
        <w:rPr>
          <w:sz w:val="24"/>
          <w:szCs w:val="24"/>
        </w:rPr>
        <w:t>90%</w:t>
      </w:r>
      <w:r w:rsidRPr="00E87723">
        <w:rPr>
          <w:sz w:val="24"/>
          <w:szCs w:val="24"/>
        </w:rPr>
        <w:t>，应用文体讲解占总课时的</w:t>
      </w:r>
      <w:r w:rsidRPr="00E87723">
        <w:rPr>
          <w:sz w:val="24"/>
          <w:szCs w:val="24"/>
        </w:rPr>
        <w:t>10%</w:t>
      </w:r>
      <w:r w:rsidRPr="00E87723">
        <w:rPr>
          <w:sz w:val="24"/>
          <w:szCs w:val="24"/>
        </w:rPr>
        <w:t>，主要内容如下：</w:t>
      </w:r>
    </w:p>
    <w:p w:rsidR="00491732" w:rsidRPr="00E87723" w:rsidRDefault="005D6869" w:rsidP="00E87723">
      <w:pPr>
        <w:pStyle w:val="a3"/>
        <w:ind w:leftChars="0" w:left="0" w:firstLineChars="200" w:firstLine="480"/>
        <w:rPr>
          <w:sz w:val="24"/>
          <w:szCs w:val="24"/>
        </w:rPr>
      </w:pPr>
      <w:r w:rsidRPr="00E87723">
        <w:rPr>
          <w:sz w:val="24"/>
          <w:szCs w:val="24"/>
        </w:rPr>
        <w:t>1</w:t>
      </w:r>
      <w:r w:rsidRPr="00E87723">
        <w:rPr>
          <w:sz w:val="24"/>
          <w:szCs w:val="24"/>
        </w:rPr>
        <w:t>、专题讲座：文学欣赏与人文修养。</w:t>
      </w:r>
    </w:p>
    <w:p w:rsidR="00491732" w:rsidRPr="00E87723" w:rsidRDefault="005D6869" w:rsidP="00E87723">
      <w:pPr>
        <w:pStyle w:val="a3"/>
        <w:ind w:leftChars="0" w:left="0" w:firstLineChars="200" w:firstLine="480"/>
        <w:rPr>
          <w:sz w:val="24"/>
          <w:szCs w:val="24"/>
        </w:rPr>
      </w:pPr>
      <w:r w:rsidRPr="00E87723">
        <w:rPr>
          <w:sz w:val="24"/>
          <w:szCs w:val="24"/>
        </w:rPr>
        <w:t>2</w:t>
      </w:r>
      <w:r w:rsidRPr="00E87723">
        <w:rPr>
          <w:sz w:val="24"/>
          <w:szCs w:val="24"/>
        </w:rPr>
        <w:t>、中国古典诗词与散文欣赏</w:t>
      </w:r>
    </w:p>
    <w:p w:rsidR="00491732" w:rsidRPr="00E87723" w:rsidRDefault="005D6869" w:rsidP="00E87723">
      <w:pPr>
        <w:pStyle w:val="a3"/>
        <w:ind w:leftChars="0" w:left="0" w:firstLineChars="200" w:firstLine="480"/>
        <w:rPr>
          <w:sz w:val="24"/>
          <w:szCs w:val="24"/>
        </w:rPr>
      </w:pPr>
      <w:r w:rsidRPr="00E87723">
        <w:rPr>
          <w:sz w:val="24"/>
          <w:szCs w:val="24"/>
        </w:rPr>
        <w:t>3</w:t>
      </w:r>
      <w:r w:rsidRPr="00E87723">
        <w:rPr>
          <w:sz w:val="24"/>
          <w:szCs w:val="24"/>
        </w:rPr>
        <w:t>、小说欣赏</w:t>
      </w:r>
    </w:p>
    <w:p w:rsidR="00491732" w:rsidRPr="00E87723" w:rsidRDefault="005D6869" w:rsidP="00E87723">
      <w:pPr>
        <w:pStyle w:val="a3"/>
        <w:ind w:leftChars="0" w:left="0" w:firstLineChars="200" w:firstLine="480"/>
        <w:rPr>
          <w:sz w:val="24"/>
          <w:szCs w:val="24"/>
        </w:rPr>
      </w:pPr>
      <w:r w:rsidRPr="00E87723">
        <w:rPr>
          <w:sz w:val="24"/>
          <w:szCs w:val="24"/>
        </w:rPr>
        <w:t>4</w:t>
      </w:r>
      <w:r w:rsidRPr="00E87723">
        <w:rPr>
          <w:sz w:val="24"/>
          <w:szCs w:val="24"/>
        </w:rPr>
        <w:t>、戏剧欣赏</w:t>
      </w:r>
    </w:p>
    <w:p w:rsidR="00491732" w:rsidRPr="00E87723" w:rsidRDefault="005D6869" w:rsidP="00E87723">
      <w:pPr>
        <w:pStyle w:val="a3"/>
        <w:ind w:leftChars="0" w:left="0" w:firstLineChars="200" w:firstLine="480"/>
        <w:rPr>
          <w:sz w:val="24"/>
          <w:szCs w:val="24"/>
        </w:rPr>
      </w:pPr>
      <w:r w:rsidRPr="00E87723">
        <w:rPr>
          <w:sz w:val="24"/>
          <w:szCs w:val="24"/>
        </w:rPr>
        <w:t>5</w:t>
      </w:r>
      <w:r w:rsidRPr="00E87723">
        <w:rPr>
          <w:sz w:val="24"/>
          <w:szCs w:val="24"/>
        </w:rPr>
        <w:t>、电影欣赏</w:t>
      </w:r>
    </w:p>
    <w:p w:rsidR="00491732" w:rsidRPr="00E87723" w:rsidRDefault="005D6869" w:rsidP="00E87723">
      <w:pPr>
        <w:pStyle w:val="a3"/>
        <w:ind w:leftChars="0" w:left="0" w:firstLineChars="200" w:firstLine="480"/>
        <w:rPr>
          <w:sz w:val="24"/>
          <w:szCs w:val="24"/>
        </w:rPr>
      </w:pPr>
      <w:r w:rsidRPr="00E87723">
        <w:rPr>
          <w:sz w:val="24"/>
          <w:szCs w:val="24"/>
        </w:rPr>
        <w:t>6</w:t>
      </w:r>
      <w:r w:rsidRPr="00E87723">
        <w:rPr>
          <w:sz w:val="24"/>
          <w:szCs w:val="24"/>
        </w:rPr>
        <w:t>、应用文：自荐书与毕业论文的写作</w:t>
      </w:r>
    </w:p>
    <w:p w:rsidR="00491732" w:rsidRDefault="005D6869">
      <w:pPr>
        <w:rPr>
          <w:sz w:val="30"/>
        </w:rPr>
      </w:pPr>
      <w:r>
        <w:rPr>
          <w:rFonts w:hint="eastAsia"/>
          <w:sz w:val="30"/>
        </w:rPr>
        <w:t>三、教学方式：</w:t>
      </w:r>
    </w:p>
    <w:p w:rsidR="00491732" w:rsidRPr="00E87723" w:rsidRDefault="005D6869" w:rsidP="00E87723">
      <w:pPr>
        <w:pStyle w:val="a3"/>
        <w:ind w:leftChars="0" w:left="0" w:firstLineChars="200" w:firstLine="480"/>
        <w:rPr>
          <w:sz w:val="24"/>
          <w:szCs w:val="24"/>
        </w:rPr>
      </w:pPr>
      <w:r w:rsidRPr="00E87723">
        <w:rPr>
          <w:rFonts w:hint="eastAsia"/>
          <w:sz w:val="24"/>
          <w:szCs w:val="24"/>
        </w:rPr>
        <w:t>本课程采用课堂讲授与讨论结合的教学方式，多媒体授课。</w:t>
      </w:r>
    </w:p>
    <w:p w:rsidR="00491732" w:rsidRDefault="005D6869" w:rsidP="005D6869">
      <w:pPr>
        <w:pStyle w:val="3"/>
        <w:ind w:leftChars="0" w:left="0"/>
        <w:rPr>
          <w:sz w:val="30"/>
        </w:rPr>
      </w:pPr>
      <w:r>
        <w:rPr>
          <w:rFonts w:hint="eastAsia"/>
          <w:sz w:val="30"/>
        </w:rPr>
        <w:t>四、选用教材：</w:t>
      </w:r>
    </w:p>
    <w:p w:rsidR="00491732" w:rsidRDefault="005D6869">
      <w:pPr>
        <w:ind w:firstLineChars="250" w:firstLine="525"/>
        <w:rPr>
          <w:szCs w:val="21"/>
        </w:rPr>
      </w:pPr>
      <w:r>
        <w:rPr>
          <w:rFonts w:hint="eastAsia"/>
          <w:szCs w:val="21"/>
        </w:rPr>
        <w:t>杨胜宽等编</w:t>
      </w:r>
      <w:r>
        <w:rPr>
          <w:rFonts w:hint="eastAsia"/>
          <w:szCs w:val="21"/>
        </w:rPr>
        <w:t xml:space="preserve"> </w:t>
      </w:r>
      <w:r>
        <w:rPr>
          <w:rFonts w:hint="eastAsia"/>
          <w:szCs w:val="21"/>
        </w:rPr>
        <w:t>《大学语文》</w:t>
      </w:r>
      <w:r>
        <w:rPr>
          <w:rFonts w:hint="eastAsia"/>
          <w:szCs w:val="21"/>
        </w:rPr>
        <w:t xml:space="preserve">  </w:t>
      </w:r>
    </w:p>
    <w:p w:rsidR="00491732" w:rsidRDefault="005D6869">
      <w:r>
        <w:rPr>
          <w:rFonts w:ascii="宋体" w:hAnsi="宋体" w:hint="eastAsia"/>
          <w:sz w:val="30"/>
        </w:rPr>
        <w:t>五、课程考核方案：</w:t>
      </w:r>
    </w:p>
    <w:p w:rsidR="00CB2858" w:rsidRDefault="005D6869" w:rsidP="006F446F">
      <w:pPr>
        <w:pStyle w:val="a3"/>
        <w:ind w:leftChars="0" w:left="0" w:firstLineChars="200" w:firstLine="480"/>
        <w:rPr>
          <w:sz w:val="24"/>
          <w:szCs w:val="24"/>
        </w:rPr>
      </w:pPr>
      <w:r w:rsidRPr="00E87723">
        <w:rPr>
          <w:rFonts w:hint="eastAsia"/>
          <w:sz w:val="24"/>
          <w:szCs w:val="24"/>
        </w:rPr>
        <w:t>1</w:t>
      </w:r>
      <w:r w:rsidR="0011166D">
        <w:rPr>
          <w:rFonts w:hint="eastAsia"/>
          <w:sz w:val="24"/>
          <w:szCs w:val="24"/>
        </w:rPr>
        <w:t>、本课程采取提前开卷的方式进行技能</w:t>
      </w:r>
      <w:r w:rsidRPr="00E87723">
        <w:rPr>
          <w:rFonts w:hint="eastAsia"/>
          <w:sz w:val="24"/>
          <w:szCs w:val="24"/>
        </w:rPr>
        <w:t>考核，学生平时成绩占课程成绩的</w:t>
      </w:r>
      <w:r w:rsidRPr="00E87723">
        <w:rPr>
          <w:rFonts w:hint="eastAsia"/>
          <w:sz w:val="24"/>
          <w:szCs w:val="24"/>
        </w:rPr>
        <w:t>50</w:t>
      </w:r>
      <w:r w:rsidRPr="00E87723">
        <w:rPr>
          <w:rFonts w:hint="eastAsia"/>
          <w:sz w:val="24"/>
          <w:szCs w:val="24"/>
        </w:rPr>
        <w:t>％，期末</w:t>
      </w:r>
      <w:r w:rsidR="00CB2858">
        <w:rPr>
          <w:rFonts w:hint="eastAsia"/>
          <w:sz w:val="24"/>
          <w:szCs w:val="24"/>
        </w:rPr>
        <w:t>考试</w:t>
      </w:r>
      <w:r w:rsidRPr="00E87723">
        <w:rPr>
          <w:rFonts w:hint="eastAsia"/>
          <w:sz w:val="24"/>
          <w:szCs w:val="24"/>
        </w:rPr>
        <w:t>占课程成绩的</w:t>
      </w:r>
      <w:r w:rsidRPr="00E87723">
        <w:rPr>
          <w:rFonts w:hint="eastAsia"/>
          <w:sz w:val="24"/>
          <w:szCs w:val="24"/>
        </w:rPr>
        <w:t>50%</w:t>
      </w:r>
      <w:r w:rsidRPr="00E87723">
        <w:rPr>
          <w:rFonts w:hint="eastAsia"/>
          <w:sz w:val="24"/>
          <w:szCs w:val="24"/>
        </w:rPr>
        <w:t>。</w:t>
      </w:r>
    </w:p>
    <w:p w:rsidR="006F446F" w:rsidRPr="006F446F" w:rsidRDefault="00CB2858" w:rsidP="006F446F">
      <w:pPr>
        <w:pStyle w:val="a3"/>
        <w:ind w:leftChars="0" w:left="0" w:firstLineChars="200" w:firstLine="480"/>
        <w:rPr>
          <w:rFonts w:hint="eastAsia"/>
          <w:sz w:val="24"/>
          <w:szCs w:val="24"/>
        </w:rPr>
      </w:pPr>
      <w:r>
        <w:rPr>
          <w:rFonts w:hint="eastAsia"/>
          <w:sz w:val="24"/>
          <w:szCs w:val="24"/>
        </w:rPr>
        <w:t>2</w:t>
      </w:r>
      <w:r w:rsidR="006F446F" w:rsidRPr="006F446F">
        <w:rPr>
          <w:rFonts w:hint="eastAsia"/>
          <w:sz w:val="24"/>
          <w:szCs w:val="24"/>
        </w:rPr>
        <w:t>.</w:t>
      </w:r>
      <w:r w:rsidR="006F446F" w:rsidRPr="006F446F">
        <w:rPr>
          <w:rFonts w:hint="eastAsia"/>
          <w:sz w:val="24"/>
          <w:szCs w:val="24"/>
        </w:rPr>
        <w:t>考核方式：技能考试</w:t>
      </w:r>
    </w:p>
    <w:p w:rsidR="006F446F" w:rsidRPr="006F446F" w:rsidRDefault="00CB2858" w:rsidP="006F446F">
      <w:pPr>
        <w:pStyle w:val="a3"/>
        <w:ind w:leftChars="0" w:left="0" w:firstLineChars="200" w:firstLine="480"/>
        <w:rPr>
          <w:rFonts w:hint="eastAsia"/>
          <w:sz w:val="24"/>
          <w:szCs w:val="24"/>
        </w:rPr>
      </w:pPr>
      <w:r>
        <w:rPr>
          <w:rFonts w:hint="eastAsia"/>
          <w:sz w:val="24"/>
          <w:szCs w:val="24"/>
        </w:rPr>
        <w:t>3</w:t>
      </w:r>
      <w:r w:rsidR="006F446F" w:rsidRPr="006F446F">
        <w:rPr>
          <w:rFonts w:hint="eastAsia"/>
          <w:sz w:val="24"/>
          <w:szCs w:val="24"/>
        </w:rPr>
        <w:t>.</w:t>
      </w:r>
      <w:r w:rsidR="006F446F" w:rsidRPr="006F446F">
        <w:rPr>
          <w:rFonts w:hint="eastAsia"/>
          <w:sz w:val="24"/>
          <w:szCs w:val="24"/>
        </w:rPr>
        <w:t>考核内容：结合教材第七章网络文学的学习，结合现实以具体作家及其作品为例分析穿越小说创作尤其是架空历史小说的审美价值追求及其存在问题。</w:t>
      </w:r>
    </w:p>
    <w:p w:rsidR="00491732" w:rsidRPr="00E87723" w:rsidRDefault="00CB2858" w:rsidP="006F446F">
      <w:pPr>
        <w:pStyle w:val="a3"/>
        <w:ind w:leftChars="0" w:left="0" w:firstLineChars="200" w:firstLine="480"/>
        <w:rPr>
          <w:sz w:val="24"/>
          <w:szCs w:val="24"/>
        </w:rPr>
      </w:pPr>
      <w:r>
        <w:rPr>
          <w:rFonts w:hint="eastAsia"/>
          <w:sz w:val="24"/>
          <w:szCs w:val="24"/>
        </w:rPr>
        <w:t>4</w:t>
      </w:r>
      <w:r w:rsidR="006F446F" w:rsidRPr="006F446F">
        <w:rPr>
          <w:rFonts w:hint="eastAsia"/>
          <w:sz w:val="24"/>
          <w:szCs w:val="24"/>
        </w:rPr>
        <w:t>.</w:t>
      </w:r>
      <w:r w:rsidR="006F446F" w:rsidRPr="006F446F">
        <w:rPr>
          <w:rFonts w:hint="eastAsia"/>
          <w:sz w:val="24"/>
          <w:szCs w:val="24"/>
        </w:rPr>
        <w:t>考核方式说明：作为通识教育必选课，担负着充实和丰富当代大学生内心世界的重任，因此通过大量优秀的文学作品的阅读与鉴赏来培养学生的创新精神和人文情怀。从现实文学发展生态出发，选取当代大学生感兴趣的文学类别当中的作家作品及现象展开分析就成为技能考试当中的必然要求。</w:t>
      </w:r>
    </w:p>
    <w:p w:rsidR="00A10E3B" w:rsidRDefault="00CB2858" w:rsidP="006F446F">
      <w:pPr>
        <w:pStyle w:val="a3"/>
        <w:ind w:leftChars="0" w:left="0" w:firstLineChars="200" w:firstLine="480"/>
        <w:rPr>
          <w:rFonts w:ascii="宋体" w:hAnsi="宋体"/>
        </w:rPr>
      </w:pPr>
      <w:r>
        <w:rPr>
          <w:rFonts w:hint="eastAsia"/>
          <w:sz w:val="24"/>
          <w:szCs w:val="24"/>
        </w:rPr>
        <w:lastRenderedPageBreak/>
        <w:t>5</w:t>
      </w:r>
      <w:r w:rsidR="005D6869" w:rsidRPr="00E87723">
        <w:rPr>
          <w:rFonts w:hint="eastAsia"/>
          <w:sz w:val="24"/>
          <w:szCs w:val="24"/>
        </w:rPr>
        <w:t>、平时成绩由平时考勤、课堂答问与课后作业三部分组成。</w:t>
      </w:r>
    </w:p>
    <w:p w:rsidR="00A10E3B" w:rsidRDefault="00A10E3B">
      <w:pPr>
        <w:ind w:firstLine="390"/>
        <w:rPr>
          <w:rFonts w:ascii="宋体" w:hAnsi="宋体"/>
        </w:rPr>
      </w:pPr>
    </w:p>
    <w:p w:rsidR="00491732" w:rsidRDefault="005D6869">
      <w:pPr>
        <w:spacing w:line="720" w:lineRule="exact"/>
        <w:jc w:val="center"/>
        <w:rPr>
          <w:rFonts w:ascii="宋体" w:hAnsi="宋体"/>
          <w:sz w:val="52"/>
        </w:rPr>
      </w:pPr>
      <w:r>
        <w:rPr>
          <w:rFonts w:ascii="宋体" w:hAnsi="宋体" w:hint="eastAsia"/>
          <w:sz w:val="52"/>
        </w:rPr>
        <w:t>教学进度表</w:t>
      </w:r>
    </w:p>
    <w:p w:rsidR="00491732" w:rsidRDefault="00491732">
      <w:pPr>
        <w:spacing w:line="720" w:lineRule="exact"/>
        <w:jc w:val="center"/>
        <w:rPr>
          <w:rFonts w:ascii="宋体" w:hAnsi="宋体"/>
          <w:sz w:val="52"/>
        </w:rPr>
      </w:pP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
        <w:gridCol w:w="3187"/>
        <w:gridCol w:w="720"/>
        <w:gridCol w:w="540"/>
        <w:gridCol w:w="540"/>
        <w:gridCol w:w="467"/>
        <w:gridCol w:w="627"/>
        <w:gridCol w:w="2573"/>
      </w:tblGrid>
      <w:tr w:rsidR="00491732">
        <w:trPr>
          <w:cantSplit/>
          <w:trHeight w:val="260"/>
          <w:jc w:val="center"/>
        </w:trPr>
        <w:tc>
          <w:tcPr>
            <w:tcW w:w="454" w:type="dxa"/>
            <w:vMerge w:val="restart"/>
            <w:tcBorders>
              <w:right w:val="single" w:sz="4" w:space="0" w:color="000000"/>
            </w:tcBorders>
            <w:vAlign w:val="center"/>
          </w:tcPr>
          <w:p w:rsidR="00491732" w:rsidRDefault="00491732">
            <w:pPr>
              <w:jc w:val="center"/>
            </w:pPr>
          </w:p>
          <w:p w:rsidR="00491732" w:rsidRDefault="005D6869">
            <w:pPr>
              <w:jc w:val="center"/>
            </w:pPr>
            <w:r>
              <w:rPr>
                <w:rFonts w:hint="eastAsia"/>
              </w:rPr>
              <w:t>周</w:t>
            </w:r>
          </w:p>
          <w:p w:rsidR="00491732" w:rsidRDefault="00491732">
            <w:pPr>
              <w:jc w:val="center"/>
            </w:pPr>
          </w:p>
          <w:p w:rsidR="00491732" w:rsidRDefault="005D6869">
            <w:pPr>
              <w:jc w:val="center"/>
            </w:pPr>
            <w:r>
              <w:rPr>
                <w:rFonts w:hint="eastAsia"/>
              </w:rPr>
              <w:t>次</w:t>
            </w:r>
          </w:p>
        </w:tc>
        <w:tc>
          <w:tcPr>
            <w:tcW w:w="3187" w:type="dxa"/>
            <w:vMerge w:val="restart"/>
            <w:tcBorders>
              <w:left w:val="single" w:sz="4" w:space="0" w:color="000000"/>
            </w:tcBorders>
            <w:vAlign w:val="center"/>
          </w:tcPr>
          <w:p w:rsidR="00491732" w:rsidRDefault="005D6869">
            <w:pPr>
              <w:jc w:val="center"/>
            </w:pPr>
            <w:r>
              <w:rPr>
                <w:rFonts w:hint="eastAsia"/>
              </w:rPr>
              <w:t>计划进度</w:t>
            </w:r>
          </w:p>
        </w:tc>
        <w:tc>
          <w:tcPr>
            <w:tcW w:w="2894" w:type="dxa"/>
            <w:gridSpan w:val="5"/>
            <w:tcBorders>
              <w:bottom w:val="single" w:sz="4" w:space="0" w:color="000000"/>
            </w:tcBorders>
            <w:vAlign w:val="center"/>
          </w:tcPr>
          <w:p w:rsidR="00491732" w:rsidRDefault="005D6869">
            <w:pPr>
              <w:jc w:val="center"/>
            </w:pPr>
            <w:r>
              <w:rPr>
                <w:rFonts w:hint="eastAsia"/>
              </w:rPr>
              <w:t>课时分配</w:t>
            </w:r>
          </w:p>
        </w:tc>
        <w:tc>
          <w:tcPr>
            <w:tcW w:w="2573" w:type="dxa"/>
            <w:vMerge w:val="restart"/>
            <w:vAlign w:val="center"/>
          </w:tcPr>
          <w:p w:rsidR="00491732" w:rsidRDefault="005D6869">
            <w:pPr>
              <w:jc w:val="center"/>
            </w:pPr>
            <w:r>
              <w:rPr>
                <w:rFonts w:hint="eastAsia"/>
              </w:rPr>
              <w:t>备</w:t>
            </w:r>
            <w:r>
              <w:rPr>
                <w:rFonts w:hint="eastAsia"/>
              </w:rPr>
              <w:t xml:space="preserve">      </w:t>
            </w:r>
            <w:r>
              <w:rPr>
                <w:rFonts w:hint="eastAsia"/>
              </w:rPr>
              <w:t>注</w:t>
            </w:r>
          </w:p>
        </w:tc>
      </w:tr>
      <w:tr w:rsidR="00491732">
        <w:trPr>
          <w:cantSplit/>
          <w:trHeight w:val="1000"/>
          <w:jc w:val="center"/>
        </w:trPr>
        <w:tc>
          <w:tcPr>
            <w:tcW w:w="454" w:type="dxa"/>
            <w:vMerge/>
            <w:tcBorders>
              <w:right w:val="single" w:sz="4" w:space="0" w:color="000000"/>
            </w:tcBorders>
            <w:vAlign w:val="center"/>
          </w:tcPr>
          <w:p w:rsidR="00491732" w:rsidRDefault="00491732">
            <w:pPr>
              <w:jc w:val="center"/>
            </w:pPr>
          </w:p>
        </w:tc>
        <w:tc>
          <w:tcPr>
            <w:tcW w:w="3187" w:type="dxa"/>
            <w:vMerge/>
            <w:tcBorders>
              <w:left w:val="single" w:sz="4" w:space="0" w:color="000000"/>
            </w:tcBorders>
            <w:vAlign w:val="center"/>
          </w:tcPr>
          <w:p w:rsidR="00491732" w:rsidRDefault="00491732">
            <w:pPr>
              <w:widowControl/>
              <w:jc w:val="center"/>
            </w:pPr>
          </w:p>
        </w:tc>
        <w:tc>
          <w:tcPr>
            <w:tcW w:w="720" w:type="dxa"/>
            <w:tcBorders>
              <w:top w:val="single" w:sz="4" w:space="0" w:color="000000"/>
            </w:tcBorders>
            <w:vAlign w:val="center"/>
          </w:tcPr>
          <w:p w:rsidR="00491732" w:rsidRDefault="005D6869">
            <w:pPr>
              <w:jc w:val="center"/>
            </w:pPr>
            <w:r>
              <w:rPr>
                <w:rFonts w:hint="eastAsia"/>
              </w:rPr>
              <w:t>讲</w:t>
            </w:r>
          </w:p>
          <w:p w:rsidR="00491732" w:rsidRDefault="005D6869">
            <w:pPr>
              <w:jc w:val="center"/>
            </w:pPr>
            <w:r>
              <w:rPr>
                <w:rFonts w:hint="eastAsia"/>
              </w:rPr>
              <w:t>授</w:t>
            </w:r>
          </w:p>
          <w:p w:rsidR="00491732" w:rsidRDefault="005D6869">
            <w:pPr>
              <w:jc w:val="center"/>
            </w:pPr>
            <w:r>
              <w:rPr>
                <w:rFonts w:hint="eastAsia"/>
              </w:rPr>
              <w:t>课</w:t>
            </w:r>
          </w:p>
        </w:tc>
        <w:tc>
          <w:tcPr>
            <w:tcW w:w="540" w:type="dxa"/>
            <w:tcBorders>
              <w:top w:val="single" w:sz="4" w:space="0" w:color="000000"/>
            </w:tcBorders>
            <w:vAlign w:val="center"/>
          </w:tcPr>
          <w:p w:rsidR="00491732" w:rsidRDefault="005D6869">
            <w:pPr>
              <w:jc w:val="center"/>
            </w:pPr>
            <w:r>
              <w:rPr>
                <w:rFonts w:hint="eastAsia"/>
              </w:rPr>
              <w:t>习</w:t>
            </w:r>
          </w:p>
          <w:p w:rsidR="00491732" w:rsidRDefault="005D6869">
            <w:pPr>
              <w:jc w:val="center"/>
            </w:pPr>
            <w:r>
              <w:rPr>
                <w:rFonts w:hint="eastAsia"/>
              </w:rPr>
              <w:t>题</w:t>
            </w:r>
          </w:p>
          <w:p w:rsidR="00491732" w:rsidRDefault="005D6869">
            <w:pPr>
              <w:jc w:val="center"/>
            </w:pPr>
            <w:r>
              <w:rPr>
                <w:rFonts w:hint="eastAsia"/>
              </w:rPr>
              <w:t>课</w:t>
            </w:r>
          </w:p>
        </w:tc>
        <w:tc>
          <w:tcPr>
            <w:tcW w:w="540" w:type="dxa"/>
            <w:tcBorders>
              <w:top w:val="single" w:sz="4" w:space="0" w:color="000000"/>
            </w:tcBorders>
            <w:vAlign w:val="center"/>
          </w:tcPr>
          <w:p w:rsidR="00491732" w:rsidRDefault="005D6869">
            <w:pPr>
              <w:jc w:val="center"/>
            </w:pPr>
            <w:r>
              <w:rPr>
                <w:rFonts w:hint="eastAsia"/>
              </w:rPr>
              <w:t>课</w:t>
            </w:r>
          </w:p>
          <w:p w:rsidR="00491732" w:rsidRDefault="005D6869">
            <w:pPr>
              <w:jc w:val="center"/>
            </w:pPr>
            <w:r>
              <w:rPr>
                <w:rFonts w:hint="eastAsia"/>
              </w:rPr>
              <w:t>堂</w:t>
            </w:r>
          </w:p>
          <w:p w:rsidR="00491732" w:rsidRDefault="005D6869">
            <w:pPr>
              <w:jc w:val="center"/>
            </w:pPr>
            <w:r>
              <w:rPr>
                <w:rFonts w:hint="eastAsia"/>
              </w:rPr>
              <w:t>讨</w:t>
            </w:r>
          </w:p>
          <w:p w:rsidR="00491732" w:rsidRDefault="005D6869">
            <w:pPr>
              <w:jc w:val="center"/>
            </w:pPr>
            <w:r>
              <w:rPr>
                <w:rFonts w:hint="eastAsia"/>
              </w:rPr>
              <w:t>论</w:t>
            </w:r>
          </w:p>
        </w:tc>
        <w:tc>
          <w:tcPr>
            <w:tcW w:w="467" w:type="dxa"/>
            <w:tcBorders>
              <w:top w:val="single" w:sz="4" w:space="0" w:color="000000"/>
            </w:tcBorders>
            <w:vAlign w:val="center"/>
          </w:tcPr>
          <w:p w:rsidR="00491732" w:rsidRDefault="005D6869">
            <w:pPr>
              <w:jc w:val="center"/>
            </w:pPr>
            <w:r>
              <w:rPr>
                <w:rFonts w:hint="eastAsia"/>
              </w:rPr>
              <w:t>实</w:t>
            </w:r>
          </w:p>
          <w:p w:rsidR="00491732" w:rsidRDefault="005D6869">
            <w:pPr>
              <w:jc w:val="center"/>
            </w:pPr>
            <w:r>
              <w:rPr>
                <w:rFonts w:hint="eastAsia"/>
              </w:rPr>
              <w:t>验</w:t>
            </w:r>
          </w:p>
          <w:p w:rsidR="00491732" w:rsidRDefault="005D6869">
            <w:pPr>
              <w:jc w:val="center"/>
            </w:pPr>
            <w:r>
              <w:rPr>
                <w:rFonts w:hint="eastAsia"/>
              </w:rPr>
              <w:t>参</w:t>
            </w:r>
          </w:p>
          <w:p w:rsidR="00491732" w:rsidRDefault="005D6869">
            <w:pPr>
              <w:jc w:val="center"/>
            </w:pPr>
            <w:r>
              <w:rPr>
                <w:rFonts w:hint="eastAsia"/>
              </w:rPr>
              <w:t>观</w:t>
            </w:r>
          </w:p>
        </w:tc>
        <w:tc>
          <w:tcPr>
            <w:tcW w:w="627" w:type="dxa"/>
            <w:tcBorders>
              <w:top w:val="single" w:sz="4" w:space="0" w:color="000000"/>
            </w:tcBorders>
            <w:vAlign w:val="center"/>
          </w:tcPr>
          <w:p w:rsidR="00491732" w:rsidRDefault="005D6869">
            <w:pPr>
              <w:jc w:val="center"/>
            </w:pPr>
            <w:r>
              <w:rPr>
                <w:rFonts w:hint="eastAsia"/>
              </w:rPr>
              <w:t>测</w:t>
            </w:r>
          </w:p>
          <w:p w:rsidR="00491732" w:rsidRDefault="00491732">
            <w:pPr>
              <w:jc w:val="center"/>
            </w:pPr>
          </w:p>
          <w:p w:rsidR="00491732" w:rsidRDefault="005D6869">
            <w:pPr>
              <w:jc w:val="center"/>
            </w:pPr>
            <w:r>
              <w:rPr>
                <w:rFonts w:hint="eastAsia"/>
              </w:rPr>
              <w:t>验</w:t>
            </w:r>
          </w:p>
        </w:tc>
        <w:tc>
          <w:tcPr>
            <w:tcW w:w="2573" w:type="dxa"/>
            <w:vMerge/>
            <w:vAlign w:val="center"/>
          </w:tcPr>
          <w:p w:rsidR="00491732" w:rsidRDefault="00491732"/>
        </w:tc>
      </w:tr>
      <w:tr w:rsidR="00491732">
        <w:trPr>
          <w:cantSplit/>
          <w:trHeight w:val="552"/>
          <w:jc w:val="center"/>
        </w:trPr>
        <w:tc>
          <w:tcPr>
            <w:tcW w:w="454" w:type="dxa"/>
            <w:tcBorders>
              <w:right w:val="single" w:sz="4" w:space="0" w:color="000000"/>
            </w:tcBorders>
            <w:vAlign w:val="center"/>
          </w:tcPr>
          <w:p w:rsidR="00491732" w:rsidRDefault="005D6869">
            <w:pPr>
              <w:jc w:val="center"/>
            </w:pPr>
            <w:r>
              <w:rPr>
                <w:rFonts w:hint="eastAsia"/>
              </w:rPr>
              <w:t>1</w:t>
            </w:r>
          </w:p>
        </w:tc>
        <w:tc>
          <w:tcPr>
            <w:tcW w:w="3187" w:type="dxa"/>
            <w:tcBorders>
              <w:left w:val="single" w:sz="4" w:space="0" w:color="000000"/>
            </w:tcBorders>
            <w:vAlign w:val="center"/>
          </w:tcPr>
          <w:p w:rsidR="00491732" w:rsidRDefault="00E027A7">
            <w:r>
              <w:t>文学欣赏与人文修养</w:t>
            </w:r>
          </w:p>
        </w:tc>
        <w:tc>
          <w:tcPr>
            <w:tcW w:w="720" w:type="dxa"/>
            <w:vAlign w:val="center"/>
          </w:tcPr>
          <w:p w:rsidR="00491732" w:rsidRDefault="005D6869">
            <w:r>
              <w:rPr>
                <w:rFonts w:hint="eastAsia"/>
              </w:rPr>
              <w:t>2</w:t>
            </w:r>
          </w:p>
        </w:tc>
        <w:tc>
          <w:tcPr>
            <w:tcW w:w="540" w:type="dxa"/>
            <w:vAlign w:val="center"/>
          </w:tcPr>
          <w:p w:rsidR="00491732" w:rsidRDefault="00491732">
            <w:pPr>
              <w:jc w:val="center"/>
            </w:pPr>
          </w:p>
        </w:tc>
        <w:tc>
          <w:tcPr>
            <w:tcW w:w="540" w:type="dxa"/>
            <w:vAlign w:val="center"/>
          </w:tcPr>
          <w:p w:rsidR="00491732" w:rsidRDefault="00491732">
            <w:pPr>
              <w:jc w:val="center"/>
            </w:pPr>
          </w:p>
        </w:tc>
        <w:tc>
          <w:tcPr>
            <w:tcW w:w="467" w:type="dxa"/>
            <w:vAlign w:val="center"/>
          </w:tcPr>
          <w:p w:rsidR="00491732" w:rsidRDefault="00491732">
            <w:pPr>
              <w:jc w:val="center"/>
            </w:pPr>
          </w:p>
        </w:tc>
        <w:tc>
          <w:tcPr>
            <w:tcW w:w="627" w:type="dxa"/>
            <w:vAlign w:val="center"/>
          </w:tcPr>
          <w:p w:rsidR="00491732" w:rsidRDefault="00491732">
            <w:pPr>
              <w:jc w:val="center"/>
            </w:pPr>
          </w:p>
        </w:tc>
        <w:tc>
          <w:tcPr>
            <w:tcW w:w="2573" w:type="dxa"/>
            <w:vAlign w:val="center"/>
          </w:tcPr>
          <w:p w:rsidR="00491732" w:rsidRDefault="00491732">
            <w:pPr>
              <w:jc w:val="center"/>
            </w:pPr>
          </w:p>
        </w:tc>
      </w:tr>
      <w:tr w:rsidR="00491732">
        <w:trPr>
          <w:cantSplit/>
          <w:trHeight w:hRule="exact" w:val="489"/>
          <w:jc w:val="center"/>
        </w:trPr>
        <w:tc>
          <w:tcPr>
            <w:tcW w:w="454" w:type="dxa"/>
            <w:tcBorders>
              <w:right w:val="single" w:sz="4" w:space="0" w:color="000000"/>
            </w:tcBorders>
            <w:vAlign w:val="center"/>
          </w:tcPr>
          <w:p w:rsidR="00491732" w:rsidRDefault="005D6869">
            <w:pPr>
              <w:jc w:val="center"/>
            </w:pPr>
            <w:r>
              <w:rPr>
                <w:rFonts w:hint="eastAsia"/>
              </w:rPr>
              <w:t>2</w:t>
            </w:r>
          </w:p>
        </w:tc>
        <w:tc>
          <w:tcPr>
            <w:tcW w:w="3187" w:type="dxa"/>
            <w:tcBorders>
              <w:left w:val="single" w:sz="4" w:space="0" w:color="000000"/>
            </w:tcBorders>
            <w:vAlign w:val="center"/>
          </w:tcPr>
          <w:p w:rsidR="00491732" w:rsidRDefault="00E027A7">
            <w:r>
              <w:rPr>
                <w:rFonts w:hint="eastAsia"/>
              </w:rPr>
              <w:t>诗词概说</w:t>
            </w:r>
          </w:p>
        </w:tc>
        <w:tc>
          <w:tcPr>
            <w:tcW w:w="720" w:type="dxa"/>
            <w:vAlign w:val="center"/>
          </w:tcPr>
          <w:p w:rsidR="00491732" w:rsidRDefault="00E027A7">
            <w:r>
              <w:rPr>
                <w:rFonts w:hint="eastAsia"/>
              </w:rPr>
              <w:t>1</w:t>
            </w:r>
          </w:p>
        </w:tc>
        <w:tc>
          <w:tcPr>
            <w:tcW w:w="540" w:type="dxa"/>
            <w:vAlign w:val="center"/>
          </w:tcPr>
          <w:p w:rsidR="00491732" w:rsidRDefault="00491732"/>
        </w:tc>
        <w:tc>
          <w:tcPr>
            <w:tcW w:w="540" w:type="dxa"/>
            <w:vAlign w:val="center"/>
          </w:tcPr>
          <w:p w:rsidR="00491732" w:rsidRDefault="00E027A7">
            <w:pPr>
              <w:ind w:firstLineChars="50" w:firstLine="105"/>
            </w:pPr>
            <w:r>
              <w:rPr>
                <w:rFonts w:hint="eastAsia"/>
              </w:rPr>
              <w:t>1</w:t>
            </w:r>
          </w:p>
        </w:tc>
        <w:tc>
          <w:tcPr>
            <w:tcW w:w="467" w:type="dxa"/>
            <w:vAlign w:val="center"/>
          </w:tcPr>
          <w:p w:rsidR="00491732" w:rsidRDefault="00491732"/>
        </w:tc>
        <w:tc>
          <w:tcPr>
            <w:tcW w:w="627" w:type="dxa"/>
            <w:vAlign w:val="center"/>
          </w:tcPr>
          <w:p w:rsidR="00491732" w:rsidRDefault="00491732"/>
        </w:tc>
        <w:tc>
          <w:tcPr>
            <w:tcW w:w="2573" w:type="dxa"/>
            <w:vAlign w:val="center"/>
          </w:tcPr>
          <w:p w:rsidR="00491732" w:rsidRDefault="00491732"/>
        </w:tc>
      </w:tr>
      <w:tr w:rsidR="00491732">
        <w:trPr>
          <w:cantSplit/>
          <w:trHeight w:hRule="exact" w:val="614"/>
          <w:jc w:val="center"/>
        </w:trPr>
        <w:tc>
          <w:tcPr>
            <w:tcW w:w="454" w:type="dxa"/>
            <w:tcBorders>
              <w:right w:val="single" w:sz="4" w:space="0" w:color="000000"/>
            </w:tcBorders>
            <w:vAlign w:val="center"/>
          </w:tcPr>
          <w:p w:rsidR="00491732" w:rsidRDefault="005D6869">
            <w:pPr>
              <w:jc w:val="center"/>
            </w:pPr>
            <w:r>
              <w:rPr>
                <w:rFonts w:hint="eastAsia"/>
              </w:rPr>
              <w:t>3</w:t>
            </w:r>
          </w:p>
        </w:tc>
        <w:tc>
          <w:tcPr>
            <w:tcW w:w="3187" w:type="dxa"/>
            <w:tcBorders>
              <w:left w:val="single" w:sz="4" w:space="0" w:color="000000"/>
            </w:tcBorders>
            <w:vAlign w:val="center"/>
          </w:tcPr>
          <w:p w:rsidR="00491732" w:rsidRDefault="00E027A7">
            <w:r>
              <w:rPr>
                <w:rFonts w:hint="eastAsia"/>
              </w:rPr>
              <w:t>桃夭、天狗、</w:t>
            </w:r>
            <w:r w:rsidR="005D6869">
              <w:rPr>
                <w:rFonts w:hint="eastAsia"/>
              </w:rPr>
              <w:t>你的名字</w:t>
            </w:r>
          </w:p>
        </w:tc>
        <w:tc>
          <w:tcPr>
            <w:tcW w:w="720" w:type="dxa"/>
            <w:vAlign w:val="center"/>
          </w:tcPr>
          <w:p w:rsidR="00491732" w:rsidRDefault="00E027A7">
            <w:r>
              <w:rPr>
                <w:rFonts w:hint="eastAsia"/>
              </w:rPr>
              <w:t>1</w:t>
            </w:r>
          </w:p>
        </w:tc>
        <w:tc>
          <w:tcPr>
            <w:tcW w:w="540" w:type="dxa"/>
            <w:vAlign w:val="center"/>
          </w:tcPr>
          <w:p w:rsidR="00491732" w:rsidRDefault="00491732"/>
        </w:tc>
        <w:tc>
          <w:tcPr>
            <w:tcW w:w="540" w:type="dxa"/>
            <w:vAlign w:val="center"/>
          </w:tcPr>
          <w:p w:rsidR="00491732" w:rsidRDefault="005D6869">
            <w:pPr>
              <w:ind w:firstLineChars="50" w:firstLine="105"/>
            </w:pPr>
            <w:r>
              <w:rPr>
                <w:rFonts w:hint="eastAsia"/>
              </w:rPr>
              <w:t>1</w:t>
            </w:r>
          </w:p>
        </w:tc>
        <w:tc>
          <w:tcPr>
            <w:tcW w:w="467" w:type="dxa"/>
            <w:vAlign w:val="center"/>
          </w:tcPr>
          <w:p w:rsidR="00491732" w:rsidRDefault="00491732"/>
        </w:tc>
        <w:tc>
          <w:tcPr>
            <w:tcW w:w="627" w:type="dxa"/>
            <w:vAlign w:val="center"/>
          </w:tcPr>
          <w:p w:rsidR="00491732" w:rsidRDefault="00491732"/>
        </w:tc>
        <w:tc>
          <w:tcPr>
            <w:tcW w:w="2573" w:type="dxa"/>
            <w:vAlign w:val="center"/>
          </w:tcPr>
          <w:p w:rsidR="00491732" w:rsidRDefault="00491732"/>
        </w:tc>
      </w:tr>
      <w:tr w:rsidR="00491732">
        <w:trPr>
          <w:cantSplit/>
          <w:trHeight w:hRule="exact" w:val="624"/>
          <w:jc w:val="center"/>
        </w:trPr>
        <w:tc>
          <w:tcPr>
            <w:tcW w:w="454" w:type="dxa"/>
            <w:tcBorders>
              <w:right w:val="single" w:sz="4" w:space="0" w:color="000000"/>
            </w:tcBorders>
            <w:vAlign w:val="center"/>
          </w:tcPr>
          <w:p w:rsidR="00491732" w:rsidRDefault="005D6869">
            <w:pPr>
              <w:jc w:val="center"/>
            </w:pPr>
            <w:r>
              <w:rPr>
                <w:rFonts w:hint="eastAsia"/>
              </w:rPr>
              <w:t>4</w:t>
            </w:r>
          </w:p>
        </w:tc>
        <w:tc>
          <w:tcPr>
            <w:tcW w:w="3187" w:type="dxa"/>
            <w:tcBorders>
              <w:left w:val="single" w:sz="4" w:space="0" w:color="000000"/>
            </w:tcBorders>
            <w:vAlign w:val="center"/>
          </w:tcPr>
          <w:p w:rsidR="00491732" w:rsidRDefault="005D6869">
            <w:r>
              <w:rPr>
                <w:rFonts w:hint="eastAsia"/>
              </w:rPr>
              <w:t>散文概说</w:t>
            </w:r>
          </w:p>
        </w:tc>
        <w:tc>
          <w:tcPr>
            <w:tcW w:w="720" w:type="dxa"/>
            <w:vAlign w:val="center"/>
          </w:tcPr>
          <w:p w:rsidR="00491732" w:rsidRDefault="00A10E3B">
            <w:r>
              <w:rPr>
                <w:rFonts w:hint="eastAsia"/>
              </w:rPr>
              <w:t>1</w:t>
            </w:r>
          </w:p>
        </w:tc>
        <w:tc>
          <w:tcPr>
            <w:tcW w:w="540" w:type="dxa"/>
          </w:tcPr>
          <w:p w:rsidR="00491732" w:rsidRDefault="00491732">
            <w:pPr>
              <w:jc w:val="center"/>
            </w:pPr>
          </w:p>
        </w:tc>
        <w:tc>
          <w:tcPr>
            <w:tcW w:w="540" w:type="dxa"/>
            <w:vAlign w:val="center"/>
          </w:tcPr>
          <w:p w:rsidR="00491732" w:rsidRDefault="005D6869">
            <w:pPr>
              <w:ind w:firstLineChars="50" w:firstLine="105"/>
            </w:pPr>
            <w:r>
              <w:rPr>
                <w:rFonts w:hint="eastAsia"/>
              </w:rPr>
              <w:t>1</w:t>
            </w:r>
          </w:p>
        </w:tc>
        <w:tc>
          <w:tcPr>
            <w:tcW w:w="467" w:type="dxa"/>
            <w:vAlign w:val="center"/>
          </w:tcPr>
          <w:p w:rsidR="00491732" w:rsidRDefault="00491732"/>
        </w:tc>
        <w:tc>
          <w:tcPr>
            <w:tcW w:w="627" w:type="dxa"/>
            <w:vAlign w:val="center"/>
          </w:tcPr>
          <w:p w:rsidR="00491732" w:rsidRDefault="00491732"/>
        </w:tc>
        <w:tc>
          <w:tcPr>
            <w:tcW w:w="2573" w:type="dxa"/>
            <w:vAlign w:val="center"/>
          </w:tcPr>
          <w:p w:rsidR="00491732" w:rsidRDefault="005D6869">
            <w:r>
              <w:rPr>
                <w:rFonts w:hint="eastAsia"/>
              </w:rPr>
              <w:t>第一次作业：课件制作</w:t>
            </w:r>
          </w:p>
        </w:tc>
      </w:tr>
      <w:tr w:rsidR="00491732">
        <w:trPr>
          <w:cantSplit/>
          <w:trHeight w:hRule="exact" w:val="635"/>
          <w:jc w:val="center"/>
        </w:trPr>
        <w:tc>
          <w:tcPr>
            <w:tcW w:w="454" w:type="dxa"/>
            <w:tcBorders>
              <w:right w:val="single" w:sz="4" w:space="0" w:color="000000"/>
            </w:tcBorders>
            <w:vAlign w:val="center"/>
          </w:tcPr>
          <w:p w:rsidR="00491732" w:rsidRDefault="005D6869">
            <w:pPr>
              <w:jc w:val="center"/>
            </w:pPr>
            <w:r>
              <w:rPr>
                <w:rFonts w:hint="eastAsia"/>
              </w:rPr>
              <w:t>5</w:t>
            </w:r>
          </w:p>
        </w:tc>
        <w:tc>
          <w:tcPr>
            <w:tcW w:w="3187" w:type="dxa"/>
            <w:tcBorders>
              <w:left w:val="single" w:sz="4" w:space="0" w:color="000000"/>
            </w:tcBorders>
            <w:vAlign w:val="center"/>
          </w:tcPr>
          <w:p w:rsidR="00491732" w:rsidRDefault="00E027A7">
            <w:r>
              <w:rPr>
                <w:rFonts w:hint="eastAsia"/>
              </w:rPr>
              <w:t>髻</w:t>
            </w:r>
          </w:p>
        </w:tc>
        <w:tc>
          <w:tcPr>
            <w:tcW w:w="720" w:type="dxa"/>
            <w:vAlign w:val="center"/>
          </w:tcPr>
          <w:p w:rsidR="00491732" w:rsidRDefault="005D6869">
            <w:r>
              <w:rPr>
                <w:rFonts w:hint="eastAsia"/>
              </w:rPr>
              <w:t>2</w:t>
            </w:r>
          </w:p>
        </w:tc>
        <w:tc>
          <w:tcPr>
            <w:tcW w:w="540" w:type="dxa"/>
            <w:vAlign w:val="center"/>
          </w:tcPr>
          <w:p w:rsidR="00491732" w:rsidRDefault="00491732"/>
        </w:tc>
        <w:tc>
          <w:tcPr>
            <w:tcW w:w="540" w:type="dxa"/>
            <w:vAlign w:val="center"/>
          </w:tcPr>
          <w:p w:rsidR="00491732" w:rsidRDefault="00491732">
            <w:pPr>
              <w:ind w:firstLineChars="50" w:firstLine="105"/>
            </w:pPr>
          </w:p>
        </w:tc>
        <w:tc>
          <w:tcPr>
            <w:tcW w:w="467" w:type="dxa"/>
            <w:vAlign w:val="center"/>
          </w:tcPr>
          <w:p w:rsidR="00491732" w:rsidRDefault="00491732"/>
        </w:tc>
        <w:tc>
          <w:tcPr>
            <w:tcW w:w="627" w:type="dxa"/>
            <w:vAlign w:val="center"/>
          </w:tcPr>
          <w:p w:rsidR="00491732" w:rsidRDefault="00491732"/>
        </w:tc>
        <w:tc>
          <w:tcPr>
            <w:tcW w:w="2573" w:type="dxa"/>
            <w:vAlign w:val="center"/>
          </w:tcPr>
          <w:p w:rsidR="00491732" w:rsidRDefault="00491732"/>
        </w:tc>
      </w:tr>
      <w:tr w:rsidR="00491732">
        <w:trPr>
          <w:cantSplit/>
          <w:trHeight w:hRule="exact" w:val="599"/>
          <w:jc w:val="center"/>
        </w:trPr>
        <w:tc>
          <w:tcPr>
            <w:tcW w:w="454" w:type="dxa"/>
            <w:tcBorders>
              <w:right w:val="single" w:sz="4" w:space="0" w:color="000000"/>
            </w:tcBorders>
            <w:vAlign w:val="center"/>
          </w:tcPr>
          <w:p w:rsidR="00491732" w:rsidRDefault="005D6869">
            <w:pPr>
              <w:jc w:val="center"/>
            </w:pPr>
            <w:r>
              <w:rPr>
                <w:rFonts w:hint="eastAsia"/>
              </w:rPr>
              <w:t>6</w:t>
            </w:r>
          </w:p>
        </w:tc>
        <w:tc>
          <w:tcPr>
            <w:tcW w:w="3187" w:type="dxa"/>
            <w:tcBorders>
              <w:left w:val="single" w:sz="4" w:space="0" w:color="000000"/>
            </w:tcBorders>
            <w:vAlign w:val="center"/>
          </w:tcPr>
          <w:p w:rsidR="00491732" w:rsidRDefault="005D6869">
            <w:r>
              <w:rPr>
                <w:rFonts w:hint="eastAsia"/>
              </w:rPr>
              <w:t>小说概说</w:t>
            </w:r>
          </w:p>
        </w:tc>
        <w:tc>
          <w:tcPr>
            <w:tcW w:w="720" w:type="dxa"/>
            <w:vAlign w:val="center"/>
          </w:tcPr>
          <w:p w:rsidR="00491732" w:rsidRDefault="005D6869">
            <w:r>
              <w:rPr>
                <w:rFonts w:hint="eastAsia"/>
              </w:rPr>
              <w:t>2</w:t>
            </w:r>
          </w:p>
        </w:tc>
        <w:tc>
          <w:tcPr>
            <w:tcW w:w="540" w:type="dxa"/>
            <w:vAlign w:val="center"/>
          </w:tcPr>
          <w:p w:rsidR="00491732" w:rsidRDefault="00491732"/>
        </w:tc>
        <w:tc>
          <w:tcPr>
            <w:tcW w:w="540" w:type="dxa"/>
            <w:vAlign w:val="center"/>
          </w:tcPr>
          <w:p w:rsidR="00491732" w:rsidRDefault="00491732">
            <w:pPr>
              <w:ind w:firstLineChars="50" w:firstLine="105"/>
            </w:pPr>
          </w:p>
        </w:tc>
        <w:tc>
          <w:tcPr>
            <w:tcW w:w="467" w:type="dxa"/>
            <w:vAlign w:val="center"/>
          </w:tcPr>
          <w:p w:rsidR="00491732" w:rsidRDefault="00491732"/>
        </w:tc>
        <w:tc>
          <w:tcPr>
            <w:tcW w:w="627" w:type="dxa"/>
            <w:vAlign w:val="center"/>
          </w:tcPr>
          <w:p w:rsidR="00491732" w:rsidRDefault="00491732"/>
        </w:tc>
        <w:tc>
          <w:tcPr>
            <w:tcW w:w="2573" w:type="dxa"/>
            <w:vAlign w:val="center"/>
          </w:tcPr>
          <w:p w:rsidR="00491732" w:rsidRDefault="00491732"/>
        </w:tc>
      </w:tr>
      <w:tr w:rsidR="00491732">
        <w:trPr>
          <w:cantSplit/>
          <w:trHeight w:hRule="exact" w:val="619"/>
          <w:jc w:val="center"/>
        </w:trPr>
        <w:tc>
          <w:tcPr>
            <w:tcW w:w="454" w:type="dxa"/>
            <w:tcBorders>
              <w:right w:val="single" w:sz="4" w:space="0" w:color="000000"/>
            </w:tcBorders>
            <w:vAlign w:val="center"/>
          </w:tcPr>
          <w:p w:rsidR="00491732" w:rsidRDefault="005D6869">
            <w:pPr>
              <w:jc w:val="center"/>
            </w:pPr>
            <w:r>
              <w:rPr>
                <w:rFonts w:hint="eastAsia"/>
              </w:rPr>
              <w:t>7</w:t>
            </w:r>
          </w:p>
        </w:tc>
        <w:tc>
          <w:tcPr>
            <w:tcW w:w="3187" w:type="dxa"/>
            <w:tcBorders>
              <w:left w:val="single" w:sz="4" w:space="0" w:color="000000"/>
            </w:tcBorders>
            <w:vAlign w:val="center"/>
          </w:tcPr>
          <w:p w:rsidR="00491732" w:rsidRDefault="005D6869">
            <w:pPr>
              <w:spacing w:line="400" w:lineRule="exact"/>
            </w:pPr>
            <w:r>
              <w:rPr>
                <w:rFonts w:hint="eastAsia"/>
              </w:rPr>
              <w:t>《世说新语》</w:t>
            </w:r>
          </w:p>
        </w:tc>
        <w:tc>
          <w:tcPr>
            <w:tcW w:w="720" w:type="dxa"/>
            <w:vAlign w:val="center"/>
          </w:tcPr>
          <w:p w:rsidR="00491732" w:rsidRDefault="00491732"/>
        </w:tc>
        <w:tc>
          <w:tcPr>
            <w:tcW w:w="540" w:type="dxa"/>
            <w:vAlign w:val="center"/>
          </w:tcPr>
          <w:p w:rsidR="00491732" w:rsidRDefault="00491732"/>
        </w:tc>
        <w:tc>
          <w:tcPr>
            <w:tcW w:w="540" w:type="dxa"/>
            <w:vAlign w:val="center"/>
          </w:tcPr>
          <w:p w:rsidR="00491732" w:rsidRDefault="00E027A7">
            <w:pPr>
              <w:ind w:firstLineChars="50" w:firstLine="105"/>
            </w:pPr>
            <w:r>
              <w:rPr>
                <w:rFonts w:hint="eastAsia"/>
              </w:rPr>
              <w:t>2</w:t>
            </w:r>
          </w:p>
        </w:tc>
        <w:tc>
          <w:tcPr>
            <w:tcW w:w="467" w:type="dxa"/>
            <w:vAlign w:val="center"/>
          </w:tcPr>
          <w:p w:rsidR="00491732" w:rsidRDefault="00491732"/>
        </w:tc>
        <w:tc>
          <w:tcPr>
            <w:tcW w:w="627" w:type="dxa"/>
            <w:vAlign w:val="center"/>
          </w:tcPr>
          <w:p w:rsidR="00491732" w:rsidRDefault="00491732"/>
        </w:tc>
        <w:tc>
          <w:tcPr>
            <w:tcW w:w="2573" w:type="dxa"/>
            <w:vAlign w:val="center"/>
          </w:tcPr>
          <w:p w:rsidR="00491732" w:rsidRDefault="00491732"/>
        </w:tc>
      </w:tr>
      <w:tr w:rsidR="00491732">
        <w:trPr>
          <w:cantSplit/>
          <w:trHeight w:hRule="exact" w:val="641"/>
          <w:jc w:val="center"/>
        </w:trPr>
        <w:tc>
          <w:tcPr>
            <w:tcW w:w="454" w:type="dxa"/>
            <w:tcBorders>
              <w:right w:val="single" w:sz="4" w:space="0" w:color="000000"/>
            </w:tcBorders>
            <w:vAlign w:val="center"/>
          </w:tcPr>
          <w:p w:rsidR="00491732" w:rsidRDefault="005D6869">
            <w:pPr>
              <w:jc w:val="center"/>
            </w:pPr>
            <w:r>
              <w:rPr>
                <w:rFonts w:hint="eastAsia"/>
              </w:rPr>
              <w:t>8</w:t>
            </w:r>
          </w:p>
        </w:tc>
        <w:tc>
          <w:tcPr>
            <w:tcW w:w="3187" w:type="dxa"/>
            <w:tcBorders>
              <w:left w:val="single" w:sz="4" w:space="0" w:color="000000"/>
            </w:tcBorders>
            <w:vAlign w:val="center"/>
          </w:tcPr>
          <w:p w:rsidR="00491732" w:rsidRDefault="00E027A7">
            <w:r>
              <w:rPr>
                <w:rFonts w:hint="eastAsia"/>
              </w:rPr>
              <w:t>伤逝</w:t>
            </w:r>
          </w:p>
        </w:tc>
        <w:tc>
          <w:tcPr>
            <w:tcW w:w="720" w:type="dxa"/>
            <w:vAlign w:val="center"/>
          </w:tcPr>
          <w:p w:rsidR="00491732" w:rsidRDefault="00E027A7">
            <w:r>
              <w:rPr>
                <w:rFonts w:hint="eastAsia"/>
              </w:rPr>
              <w:t>1</w:t>
            </w:r>
          </w:p>
        </w:tc>
        <w:tc>
          <w:tcPr>
            <w:tcW w:w="540" w:type="dxa"/>
            <w:vAlign w:val="center"/>
          </w:tcPr>
          <w:p w:rsidR="00491732" w:rsidRDefault="00491732"/>
        </w:tc>
        <w:tc>
          <w:tcPr>
            <w:tcW w:w="540" w:type="dxa"/>
            <w:vAlign w:val="center"/>
          </w:tcPr>
          <w:p w:rsidR="00491732" w:rsidRDefault="005D6869">
            <w:pPr>
              <w:ind w:firstLineChars="50" w:firstLine="105"/>
            </w:pPr>
            <w:r>
              <w:rPr>
                <w:rFonts w:hint="eastAsia"/>
              </w:rPr>
              <w:t>1</w:t>
            </w:r>
          </w:p>
        </w:tc>
        <w:tc>
          <w:tcPr>
            <w:tcW w:w="467" w:type="dxa"/>
            <w:vAlign w:val="center"/>
          </w:tcPr>
          <w:p w:rsidR="00491732" w:rsidRDefault="00491732"/>
        </w:tc>
        <w:tc>
          <w:tcPr>
            <w:tcW w:w="627" w:type="dxa"/>
            <w:vAlign w:val="center"/>
          </w:tcPr>
          <w:p w:rsidR="00491732" w:rsidRDefault="00491732"/>
        </w:tc>
        <w:tc>
          <w:tcPr>
            <w:tcW w:w="2573" w:type="dxa"/>
            <w:vAlign w:val="center"/>
          </w:tcPr>
          <w:p w:rsidR="00491732" w:rsidRDefault="00491732"/>
        </w:tc>
      </w:tr>
      <w:tr w:rsidR="00491732">
        <w:trPr>
          <w:cantSplit/>
          <w:trHeight w:hRule="exact" w:val="479"/>
          <w:jc w:val="center"/>
        </w:trPr>
        <w:tc>
          <w:tcPr>
            <w:tcW w:w="454" w:type="dxa"/>
            <w:tcBorders>
              <w:right w:val="single" w:sz="4" w:space="0" w:color="000000"/>
            </w:tcBorders>
            <w:vAlign w:val="center"/>
          </w:tcPr>
          <w:p w:rsidR="00491732" w:rsidRDefault="005D6869">
            <w:pPr>
              <w:jc w:val="center"/>
            </w:pPr>
            <w:r>
              <w:rPr>
                <w:rFonts w:hint="eastAsia"/>
              </w:rPr>
              <w:t>9</w:t>
            </w:r>
          </w:p>
        </w:tc>
        <w:tc>
          <w:tcPr>
            <w:tcW w:w="3187" w:type="dxa"/>
            <w:tcBorders>
              <w:left w:val="single" w:sz="4" w:space="0" w:color="000000"/>
            </w:tcBorders>
            <w:vAlign w:val="center"/>
          </w:tcPr>
          <w:p w:rsidR="00491732" w:rsidRDefault="00E027A7">
            <w:pPr>
              <w:spacing w:line="400" w:lineRule="exact"/>
            </w:pPr>
            <w:r>
              <w:rPr>
                <w:rFonts w:hint="eastAsia"/>
              </w:rPr>
              <w:t>金锁记</w:t>
            </w:r>
          </w:p>
        </w:tc>
        <w:tc>
          <w:tcPr>
            <w:tcW w:w="720" w:type="dxa"/>
            <w:vAlign w:val="center"/>
          </w:tcPr>
          <w:p w:rsidR="00491732" w:rsidRDefault="00E027A7" w:rsidP="00E027A7">
            <w:r>
              <w:rPr>
                <w:rFonts w:hint="eastAsia"/>
              </w:rPr>
              <w:t>1</w:t>
            </w:r>
          </w:p>
        </w:tc>
        <w:tc>
          <w:tcPr>
            <w:tcW w:w="540" w:type="dxa"/>
            <w:vAlign w:val="center"/>
          </w:tcPr>
          <w:p w:rsidR="00491732" w:rsidRDefault="00491732"/>
          <w:p w:rsidR="00491732" w:rsidRDefault="00491732"/>
        </w:tc>
        <w:tc>
          <w:tcPr>
            <w:tcW w:w="540" w:type="dxa"/>
            <w:vAlign w:val="center"/>
          </w:tcPr>
          <w:p w:rsidR="00491732" w:rsidRDefault="005D6869">
            <w:pPr>
              <w:ind w:firstLineChars="50" w:firstLine="105"/>
            </w:pPr>
            <w:r>
              <w:rPr>
                <w:rFonts w:hint="eastAsia"/>
              </w:rPr>
              <w:t>1</w:t>
            </w:r>
          </w:p>
          <w:p w:rsidR="00491732" w:rsidRDefault="00491732"/>
        </w:tc>
        <w:tc>
          <w:tcPr>
            <w:tcW w:w="467" w:type="dxa"/>
            <w:vAlign w:val="center"/>
          </w:tcPr>
          <w:p w:rsidR="00491732" w:rsidRDefault="00491732"/>
        </w:tc>
        <w:tc>
          <w:tcPr>
            <w:tcW w:w="627" w:type="dxa"/>
            <w:vAlign w:val="center"/>
          </w:tcPr>
          <w:p w:rsidR="00491732" w:rsidRDefault="00491732"/>
        </w:tc>
        <w:tc>
          <w:tcPr>
            <w:tcW w:w="2573" w:type="dxa"/>
            <w:vAlign w:val="center"/>
          </w:tcPr>
          <w:p w:rsidR="00491732" w:rsidRDefault="00491732"/>
        </w:tc>
      </w:tr>
      <w:tr w:rsidR="00491732">
        <w:trPr>
          <w:cantSplit/>
          <w:trHeight w:hRule="exact" w:val="651"/>
          <w:jc w:val="center"/>
        </w:trPr>
        <w:tc>
          <w:tcPr>
            <w:tcW w:w="454" w:type="dxa"/>
            <w:tcBorders>
              <w:right w:val="single" w:sz="4" w:space="0" w:color="000000"/>
            </w:tcBorders>
            <w:vAlign w:val="center"/>
          </w:tcPr>
          <w:p w:rsidR="00491732" w:rsidRDefault="005D6869">
            <w:pPr>
              <w:jc w:val="center"/>
            </w:pPr>
            <w:r>
              <w:rPr>
                <w:rFonts w:hint="eastAsia"/>
              </w:rPr>
              <w:t>10</w:t>
            </w:r>
          </w:p>
        </w:tc>
        <w:tc>
          <w:tcPr>
            <w:tcW w:w="3187" w:type="dxa"/>
            <w:tcBorders>
              <w:left w:val="single" w:sz="4" w:space="0" w:color="000000"/>
            </w:tcBorders>
            <w:vAlign w:val="center"/>
          </w:tcPr>
          <w:p w:rsidR="00491732" w:rsidRDefault="00E027A7">
            <w:r>
              <w:rPr>
                <w:rFonts w:hint="eastAsia"/>
              </w:rPr>
              <w:t>网络文学概说</w:t>
            </w:r>
          </w:p>
        </w:tc>
        <w:tc>
          <w:tcPr>
            <w:tcW w:w="720" w:type="dxa"/>
            <w:vAlign w:val="center"/>
          </w:tcPr>
          <w:p w:rsidR="00491732" w:rsidRDefault="005D6869">
            <w:r>
              <w:rPr>
                <w:rFonts w:hint="eastAsia"/>
              </w:rPr>
              <w:t>1</w:t>
            </w:r>
          </w:p>
        </w:tc>
        <w:tc>
          <w:tcPr>
            <w:tcW w:w="540" w:type="dxa"/>
            <w:vAlign w:val="center"/>
          </w:tcPr>
          <w:p w:rsidR="00491732" w:rsidRDefault="00491732"/>
        </w:tc>
        <w:tc>
          <w:tcPr>
            <w:tcW w:w="540" w:type="dxa"/>
            <w:vAlign w:val="center"/>
          </w:tcPr>
          <w:p w:rsidR="00491732" w:rsidRDefault="005D6869">
            <w:pPr>
              <w:ind w:firstLineChars="50" w:firstLine="105"/>
            </w:pPr>
            <w:r>
              <w:rPr>
                <w:rFonts w:hint="eastAsia"/>
              </w:rPr>
              <w:t>1</w:t>
            </w:r>
          </w:p>
        </w:tc>
        <w:tc>
          <w:tcPr>
            <w:tcW w:w="467" w:type="dxa"/>
            <w:vAlign w:val="center"/>
          </w:tcPr>
          <w:p w:rsidR="00491732" w:rsidRDefault="00491732"/>
        </w:tc>
        <w:tc>
          <w:tcPr>
            <w:tcW w:w="627" w:type="dxa"/>
            <w:vAlign w:val="center"/>
          </w:tcPr>
          <w:p w:rsidR="00491732" w:rsidRDefault="00491732"/>
        </w:tc>
        <w:tc>
          <w:tcPr>
            <w:tcW w:w="2573" w:type="dxa"/>
            <w:vAlign w:val="center"/>
          </w:tcPr>
          <w:p w:rsidR="00491732" w:rsidRDefault="00491732"/>
        </w:tc>
      </w:tr>
      <w:tr w:rsidR="00491732">
        <w:trPr>
          <w:cantSplit/>
          <w:trHeight w:hRule="exact" w:val="604"/>
          <w:jc w:val="center"/>
        </w:trPr>
        <w:tc>
          <w:tcPr>
            <w:tcW w:w="454" w:type="dxa"/>
            <w:tcBorders>
              <w:right w:val="single" w:sz="4" w:space="0" w:color="000000"/>
            </w:tcBorders>
            <w:vAlign w:val="center"/>
          </w:tcPr>
          <w:p w:rsidR="00491732" w:rsidRDefault="005D6869">
            <w:pPr>
              <w:jc w:val="center"/>
            </w:pPr>
            <w:r>
              <w:rPr>
                <w:rFonts w:hint="eastAsia"/>
              </w:rPr>
              <w:t>11</w:t>
            </w:r>
          </w:p>
        </w:tc>
        <w:tc>
          <w:tcPr>
            <w:tcW w:w="3187" w:type="dxa"/>
            <w:tcBorders>
              <w:left w:val="single" w:sz="4" w:space="0" w:color="000000"/>
            </w:tcBorders>
            <w:vAlign w:val="center"/>
          </w:tcPr>
          <w:p w:rsidR="005D6869" w:rsidRDefault="005D6869" w:rsidP="005D6869">
            <w:pPr>
              <w:spacing w:line="400" w:lineRule="exact"/>
            </w:pPr>
            <w:r>
              <w:rPr>
                <w:rFonts w:hint="eastAsia"/>
              </w:rPr>
              <w:t>科幻及网络文学</w:t>
            </w:r>
          </w:p>
          <w:p w:rsidR="00491732" w:rsidRDefault="00491732">
            <w:pPr>
              <w:spacing w:line="400" w:lineRule="exact"/>
            </w:pPr>
          </w:p>
        </w:tc>
        <w:tc>
          <w:tcPr>
            <w:tcW w:w="720" w:type="dxa"/>
            <w:vAlign w:val="center"/>
          </w:tcPr>
          <w:p w:rsidR="00491732" w:rsidRDefault="00491732"/>
        </w:tc>
        <w:tc>
          <w:tcPr>
            <w:tcW w:w="540" w:type="dxa"/>
            <w:vAlign w:val="center"/>
          </w:tcPr>
          <w:p w:rsidR="00491732" w:rsidRDefault="00491732"/>
        </w:tc>
        <w:tc>
          <w:tcPr>
            <w:tcW w:w="540" w:type="dxa"/>
            <w:vAlign w:val="center"/>
          </w:tcPr>
          <w:p w:rsidR="00491732" w:rsidRDefault="00491732">
            <w:pPr>
              <w:ind w:firstLineChars="50" w:firstLine="105"/>
            </w:pPr>
          </w:p>
        </w:tc>
        <w:tc>
          <w:tcPr>
            <w:tcW w:w="467" w:type="dxa"/>
            <w:vAlign w:val="center"/>
          </w:tcPr>
          <w:p w:rsidR="00491732" w:rsidRDefault="00E027A7">
            <w:r>
              <w:rPr>
                <w:rFonts w:hint="eastAsia"/>
              </w:rPr>
              <w:t>2</w:t>
            </w:r>
          </w:p>
        </w:tc>
        <w:tc>
          <w:tcPr>
            <w:tcW w:w="627" w:type="dxa"/>
            <w:vAlign w:val="center"/>
          </w:tcPr>
          <w:p w:rsidR="00491732" w:rsidRDefault="00491732"/>
        </w:tc>
        <w:tc>
          <w:tcPr>
            <w:tcW w:w="2573" w:type="dxa"/>
            <w:vAlign w:val="center"/>
          </w:tcPr>
          <w:p w:rsidR="00491732" w:rsidRDefault="005D6869">
            <w:r>
              <w:rPr>
                <w:rFonts w:hint="eastAsia"/>
              </w:rPr>
              <w:t>第二次作业：网络文学作品介绍</w:t>
            </w:r>
          </w:p>
        </w:tc>
      </w:tr>
      <w:tr w:rsidR="005D6869">
        <w:trPr>
          <w:cantSplit/>
          <w:trHeight w:hRule="exact" w:val="604"/>
          <w:jc w:val="center"/>
        </w:trPr>
        <w:tc>
          <w:tcPr>
            <w:tcW w:w="454" w:type="dxa"/>
            <w:tcBorders>
              <w:right w:val="single" w:sz="4" w:space="0" w:color="000000"/>
            </w:tcBorders>
            <w:vAlign w:val="center"/>
          </w:tcPr>
          <w:p w:rsidR="005D6869" w:rsidRDefault="005D6869">
            <w:pPr>
              <w:jc w:val="center"/>
            </w:pPr>
            <w:r>
              <w:rPr>
                <w:rFonts w:hint="eastAsia"/>
              </w:rPr>
              <w:t>12</w:t>
            </w:r>
          </w:p>
        </w:tc>
        <w:tc>
          <w:tcPr>
            <w:tcW w:w="3187" w:type="dxa"/>
            <w:tcBorders>
              <w:left w:val="single" w:sz="4" w:space="0" w:color="000000"/>
            </w:tcBorders>
            <w:vAlign w:val="center"/>
          </w:tcPr>
          <w:p w:rsidR="005D6869" w:rsidRDefault="005D6869" w:rsidP="005D6869">
            <w:pPr>
              <w:spacing w:line="400" w:lineRule="exact"/>
            </w:pPr>
            <w:r>
              <w:rPr>
                <w:rFonts w:hint="eastAsia"/>
              </w:rPr>
              <w:t>实践周</w:t>
            </w:r>
          </w:p>
        </w:tc>
        <w:tc>
          <w:tcPr>
            <w:tcW w:w="720" w:type="dxa"/>
            <w:vAlign w:val="center"/>
          </w:tcPr>
          <w:p w:rsidR="005D6869" w:rsidRDefault="005D6869"/>
        </w:tc>
        <w:tc>
          <w:tcPr>
            <w:tcW w:w="540" w:type="dxa"/>
            <w:vAlign w:val="center"/>
          </w:tcPr>
          <w:p w:rsidR="005D6869" w:rsidRDefault="005D6869"/>
        </w:tc>
        <w:tc>
          <w:tcPr>
            <w:tcW w:w="540" w:type="dxa"/>
            <w:vAlign w:val="center"/>
          </w:tcPr>
          <w:p w:rsidR="005D6869" w:rsidRDefault="005D6869">
            <w:pPr>
              <w:ind w:firstLineChars="50" w:firstLine="105"/>
            </w:pPr>
          </w:p>
        </w:tc>
        <w:tc>
          <w:tcPr>
            <w:tcW w:w="467" w:type="dxa"/>
            <w:vAlign w:val="center"/>
          </w:tcPr>
          <w:p w:rsidR="005D6869" w:rsidRDefault="005D6869"/>
        </w:tc>
        <w:tc>
          <w:tcPr>
            <w:tcW w:w="627" w:type="dxa"/>
            <w:vAlign w:val="center"/>
          </w:tcPr>
          <w:p w:rsidR="005D6869" w:rsidRDefault="005D6869"/>
        </w:tc>
        <w:tc>
          <w:tcPr>
            <w:tcW w:w="2573" w:type="dxa"/>
            <w:vAlign w:val="center"/>
          </w:tcPr>
          <w:p w:rsidR="005D6869" w:rsidRDefault="005D6869"/>
        </w:tc>
      </w:tr>
      <w:tr w:rsidR="00491732">
        <w:trPr>
          <w:cantSplit/>
          <w:trHeight w:hRule="exact" w:val="483"/>
          <w:jc w:val="center"/>
        </w:trPr>
        <w:tc>
          <w:tcPr>
            <w:tcW w:w="454" w:type="dxa"/>
            <w:tcBorders>
              <w:right w:val="single" w:sz="4" w:space="0" w:color="000000"/>
            </w:tcBorders>
            <w:vAlign w:val="center"/>
          </w:tcPr>
          <w:p w:rsidR="00491732" w:rsidRDefault="005D6869">
            <w:pPr>
              <w:jc w:val="center"/>
            </w:pPr>
            <w:r>
              <w:rPr>
                <w:rFonts w:hint="eastAsia"/>
              </w:rPr>
              <w:t>13</w:t>
            </w:r>
          </w:p>
        </w:tc>
        <w:tc>
          <w:tcPr>
            <w:tcW w:w="3187" w:type="dxa"/>
            <w:tcBorders>
              <w:left w:val="single" w:sz="4" w:space="0" w:color="000000"/>
            </w:tcBorders>
            <w:vAlign w:val="center"/>
          </w:tcPr>
          <w:p w:rsidR="00491732" w:rsidRDefault="005D6869" w:rsidP="005D6869">
            <w:pPr>
              <w:spacing w:line="400" w:lineRule="exact"/>
            </w:pPr>
            <w:r>
              <w:rPr>
                <w:rFonts w:hint="eastAsia"/>
              </w:rPr>
              <w:t>学生课堂作业展示</w:t>
            </w:r>
          </w:p>
        </w:tc>
        <w:tc>
          <w:tcPr>
            <w:tcW w:w="720" w:type="dxa"/>
            <w:vAlign w:val="center"/>
          </w:tcPr>
          <w:p w:rsidR="00491732" w:rsidRDefault="00491732"/>
        </w:tc>
        <w:tc>
          <w:tcPr>
            <w:tcW w:w="540" w:type="dxa"/>
            <w:vAlign w:val="center"/>
          </w:tcPr>
          <w:p w:rsidR="00491732" w:rsidRDefault="00491732"/>
        </w:tc>
        <w:tc>
          <w:tcPr>
            <w:tcW w:w="540" w:type="dxa"/>
            <w:vAlign w:val="center"/>
          </w:tcPr>
          <w:p w:rsidR="00491732" w:rsidRDefault="00E027A7">
            <w:pPr>
              <w:ind w:firstLineChars="50" w:firstLine="105"/>
            </w:pPr>
            <w:r>
              <w:rPr>
                <w:rFonts w:hint="eastAsia"/>
              </w:rPr>
              <w:t>2</w:t>
            </w:r>
          </w:p>
        </w:tc>
        <w:tc>
          <w:tcPr>
            <w:tcW w:w="467" w:type="dxa"/>
            <w:vAlign w:val="center"/>
          </w:tcPr>
          <w:p w:rsidR="00491732" w:rsidRDefault="00491732"/>
        </w:tc>
        <w:tc>
          <w:tcPr>
            <w:tcW w:w="627" w:type="dxa"/>
            <w:vAlign w:val="center"/>
          </w:tcPr>
          <w:p w:rsidR="00491732" w:rsidRDefault="00491732"/>
        </w:tc>
        <w:tc>
          <w:tcPr>
            <w:tcW w:w="2573" w:type="dxa"/>
            <w:vAlign w:val="center"/>
          </w:tcPr>
          <w:p w:rsidR="00491732" w:rsidRDefault="00491732"/>
        </w:tc>
      </w:tr>
      <w:tr w:rsidR="00491732">
        <w:trPr>
          <w:cantSplit/>
          <w:trHeight w:hRule="exact" w:val="630"/>
          <w:jc w:val="center"/>
        </w:trPr>
        <w:tc>
          <w:tcPr>
            <w:tcW w:w="454" w:type="dxa"/>
            <w:tcBorders>
              <w:right w:val="single" w:sz="4" w:space="0" w:color="000000"/>
            </w:tcBorders>
            <w:vAlign w:val="center"/>
          </w:tcPr>
          <w:p w:rsidR="00491732" w:rsidRDefault="005D6869">
            <w:pPr>
              <w:jc w:val="center"/>
            </w:pPr>
            <w:r>
              <w:rPr>
                <w:rFonts w:hint="eastAsia"/>
              </w:rPr>
              <w:t>14</w:t>
            </w:r>
          </w:p>
        </w:tc>
        <w:tc>
          <w:tcPr>
            <w:tcW w:w="3187" w:type="dxa"/>
            <w:tcBorders>
              <w:left w:val="single" w:sz="4" w:space="0" w:color="000000"/>
            </w:tcBorders>
            <w:vAlign w:val="center"/>
          </w:tcPr>
          <w:p w:rsidR="00491732" w:rsidRDefault="005D6869">
            <w:pPr>
              <w:spacing w:line="400" w:lineRule="exact"/>
            </w:pPr>
            <w:r>
              <w:rPr>
                <w:rFonts w:hint="eastAsia"/>
              </w:rPr>
              <w:t>电影《小鞋子》赏析</w:t>
            </w:r>
          </w:p>
        </w:tc>
        <w:tc>
          <w:tcPr>
            <w:tcW w:w="720" w:type="dxa"/>
            <w:vAlign w:val="center"/>
          </w:tcPr>
          <w:p w:rsidR="00491732" w:rsidRDefault="00491732"/>
        </w:tc>
        <w:tc>
          <w:tcPr>
            <w:tcW w:w="540" w:type="dxa"/>
            <w:vAlign w:val="center"/>
          </w:tcPr>
          <w:p w:rsidR="00491732" w:rsidRDefault="00A10E3B">
            <w:r>
              <w:rPr>
                <w:rFonts w:hint="eastAsia"/>
              </w:rPr>
              <w:t>1</w:t>
            </w:r>
          </w:p>
        </w:tc>
        <w:tc>
          <w:tcPr>
            <w:tcW w:w="540" w:type="dxa"/>
            <w:vAlign w:val="center"/>
          </w:tcPr>
          <w:p w:rsidR="00491732" w:rsidRDefault="005D6869">
            <w:pPr>
              <w:ind w:firstLineChars="50" w:firstLine="105"/>
            </w:pPr>
            <w:r>
              <w:rPr>
                <w:rFonts w:hint="eastAsia"/>
              </w:rPr>
              <w:t>1</w:t>
            </w:r>
          </w:p>
        </w:tc>
        <w:tc>
          <w:tcPr>
            <w:tcW w:w="467" w:type="dxa"/>
            <w:vAlign w:val="center"/>
          </w:tcPr>
          <w:p w:rsidR="00491732" w:rsidRDefault="00491732"/>
        </w:tc>
        <w:tc>
          <w:tcPr>
            <w:tcW w:w="627" w:type="dxa"/>
            <w:vAlign w:val="center"/>
          </w:tcPr>
          <w:p w:rsidR="00491732" w:rsidRDefault="00491732"/>
        </w:tc>
        <w:tc>
          <w:tcPr>
            <w:tcW w:w="2573" w:type="dxa"/>
            <w:vAlign w:val="center"/>
          </w:tcPr>
          <w:p w:rsidR="00491732" w:rsidRDefault="00491732"/>
        </w:tc>
      </w:tr>
      <w:tr w:rsidR="00491732">
        <w:trPr>
          <w:cantSplit/>
          <w:trHeight w:hRule="exact" w:val="632"/>
          <w:jc w:val="center"/>
        </w:trPr>
        <w:tc>
          <w:tcPr>
            <w:tcW w:w="454" w:type="dxa"/>
            <w:tcBorders>
              <w:right w:val="single" w:sz="4" w:space="0" w:color="000000"/>
            </w:tcBorders>
            <w:vAlign w:val="center"/>
          </w:tcPr>
          <w:p w:rsidR="00491732" w:rsidRDefault="005D6869">
            <w:pPr>
              <w:jc w:val="center"/>
            </w:pPr>
            <w:r>
              <w:rPr>
                <w:rFonts w:hint="eastAsia"/>
              </w:rPr>
              <w:t>15</w:t>
            </w:r>
          </w:p>
        </w:tc>
        <w:tc>
          <w:tcPr>
            <w:tcW w:w="3187" w:type="dxa"/>
            <w:tcBorders>
              <w:left w:val="single" w:sz="4" w:space="0" w:color="000000"/>
            </w:tcBorders>
            <w:vAlign w:val="center"/>
          </w:tcPr>
          <w:p w:rsidR="00491732" w:rsidRDefault="005D6869">
            <w:r>
              <w:rPr>
                <w:rFonts w:hint="eastAsia"/>
              </w:rPr>
              <w:t>影视剧评论写作</w:t>
            </w:r>
          </w:p>
        </w:tc>
        <w:tc>
          <w:tcPr>
            <w:tcW w:w="720" w:type="dxa"/>
            <w:vAlign w:val="center"/>
          </w:tcPr>
          <w:p w:rsidR="00491732" w:rsidRDefault="005D6869" w:rsidP="00A10E3B">
            <w:r>
              <w:rPr>
                <w:rFonts w:hint="eastAsia"/>
              </w:rPr>
              <w:t>1</w:t>
            </w:r>
          </w:p>
        </w:tc>
        <w:tc>
          <w:tcPr>
            <w:tcW w:w="540" w:type="dxa"/>
            <w:vAlign w:val="center"/>
          </w:tcPr>
          <w:p w:rsidR="00491732" w:rsidRDefault="005D6869">
            <w:r>
              <w:rPr>
                <w:rFonts w:hint="eastAsia"/>
              </w:rPr>
              <w:t>1</w:t>
            </w:r>
          </w:p>
        </w:tc>
        <w:tc>
          <w:tcPr>
            <w:tcW w:w="540" w:type="dxa"/>
            <w:vAlign w:val="center"/>
          </w:tcPr>
          <w:p w:rsidR="00491732" w:rsidRDefault="00491732"/>
        </w:tc>
        <w:tc>
          <w:tcPr>
            <w:tcW w:w="467" w:type="dxa"/>
            <w:vAlign w:val="center"/>
          </w:tcPr>
          <w:p w:rsidR="00491732" w:rsidRDefault="00491732"/>
        </w:tc>
        <w:tc>
          <w:tcPr>
            <w:tcW w:w="627" w:type="dxa"/>
            <w:vAlign w:val="center"/>
          </w:tcPr>
          <w:p w:rsidR="00491732" w:rsidRDefault="00491732"/>
        </w:tc>
        <w:tc>
          <w:tcPr>
            <w:tcW w:w="2573" w:type="dxa"/>
            <w:vAlign w:val="center"/>
          </w:tcPr>
          <w:p w:rsidR="00491732" w:rsidRDefault="00491732">
            <w:pPr>
              <w:rPr>
                <w:rFonts w:ascii="宋体" w:hAnsi="宋体" w:cs="宋体"/>
              </w:rPr>
            </w:pPr>
          </w:p>
        </w:tc>
      </w:tr>
      <w:tr w:rsidR="00491732">
        <w:trPr>
          <w:cantSplit/>
          <w:trHeight w:hRule="exact" w:val="575"/>
          <w:jc w:val="center"/>
        </w:trPr>
        <w:tc>
          <w:tcPr>
            <w:tcW w:w="454" w:type="dxa"/>
            <w:tcBorders>
              <w:right w:val="single" w:sz="4" w:space="0" w:color="000000"/>
            </w:tcBorders>
            <w:vAlign w:val="center"/>
          </w:tcPr>
          <w:p w:rsidR="00491732" w:rsidRDefault="005D6869">
            <w:pPr>
              <w:jc w:val="center"/>
            </w:pPr>
            <w:r>
              <w:rPr>
                <w:rFonts w:hint="eastAsia"/>
              </w:rPr>
              <w:t>16</w:t>
            </w:r>
          </w:p>
        </w:tc>
        <w:tc>
          <w:tcPr>
            <w:tcW w:w="3187" w:type="dxa"/>
            <w:tcBorders>
              <w:left w:val="single" w:sz="4" w:space="0" w:color="000000"/>
            </w:tcBorders>
            <w:vAlign w:val="center"/>
          </w:tcPr>
          <w:p w:rsidR="00491732" w:rsidRDefault="005D6869">
            <w:pPr>
              <w:rPr>
                <w:rFonts w:ascii="宋体" w:hAnsi="宋体" w:cs="宋体"/>
              </w:rPr>
            </w:pPr>
            <w:r>
              <w:rPr>
                <w:rFonts w:ascii="宋体" w:hAnsi="宋体" w:cs="宋体" w:hint="eastAsia"/>
              </w:rPr>
              <w:t>个人求职自荐书</w:t>
            </w:r>
          </w:p>
        </w:tc>
        <w:tc>
          <w:tcPr>
            <w:tcW w:w="720" w:type="dxa"/>
            <w:vAlign w:val="center"/>
          </w:tcPr>
          <w:p w:rsidR="00491732" w:rsidRDefault="00491732"/>
        </w:tc>
        <w:tc>
          <w:tcPr>
            <w:tcW w:w="540" w:type="dxa"/>
            <w:vAlign w:val="center"/>
          </w:tcPr>
          <w:p w:rsidR="00491732" w:rsidRDefault="00744556">
            <w:r>
              <w:rPr>
                <w:rFonts w:hint="eastAsia"/>
              </w:rPr>
              <w:t>1</w:t>
            </w:r>
          </w:p>
        </w:tc>
        <w:tc>
          <w:tcPr>
            <w:tcW w:w="540" w:type="dxa"/>
            <w:vAlign w:val="center"/>
          </w:tcPr>
          <w:p w:rsidR="00491732" w:rsidRDefault="005D6869">
            <w:r>
              <w:rPr>
                <w:rFonts w:hint="eastAsia"/>
              </w:rPr>
              <w:t xml:space="preserve"> 1</w:t>
            </w:r>
          </w:p>
        </w:tc>
        <w:tc>
          <w:tcPr>
            <w:tcW w:w="467" w:type="dxa"/>
            <w:vAlign w:val="center"/>
          </w:tcPr>
          <w:p w:rsidR="00491732" w:rsidRDefault="00491732"/>
        </w:tc>
        <w:tc>
          <w:tcPr>
            <w:tcW w:w="627" w:type="dxa"/>
            <w:vAlign w:val="center"/>
          </w:tcPr>
          <w:p w:rsidR="00491732" w:rsidRDefault="00491732"/>
        </w:tc>
        <w:tc>
          <w:tcPr>
            <w:tcW w:w="2573" w:type="dxa"/>
            <w:vAlign w:val="center"/>
          </w:tcPr>
          <w:p w:rsidR="00491732" w:rsidRDefault="00491732"/>
        </w:tc>
      </w:tr>
      <w:tr w:rsidR="00491732">
        <w:trPr>
          <w:cantSplit/>
          <w:trHeight w:hRule="exact" w:val="618"/>
          <w:jc w:val="center"/>
        </w:trPr>
        <w:tc>
          <w:tcPr>
            <w:tcW w:w="454" w:type="dxa"/>
            <w:tcBorders>
              <w:right w:val="single" w:sz="4" w:space="0" w:color="000000"/>
            </w:tcBorders>
            <w:vAlign w:val="center"/>
          </w:tcPr>
          <w:p w:rsidR="00491732" w:rsidRDefault="005D6869">
            <w:pPr>
              <w:jc w:val="center"/>
            </w:pPr>
            <w:r>
              <w:rPr>
                <w:rFonts w:hint="eastAsia"/>
              </w:rPr>
              <w:t>17</w:t>
            </w:r>
          </w:p>
        </w:tc>
        <w:tc>
          <w:tcPr>
            <w:tcW w:w="3187" w:type="dxa"/>
            <w:tcBorders>
              <w:left w:val="single" w:sz="4" w:space="0" w:color="000000"/>
            </w:tcBorders>
            <w:vAlign w:val="center"/>
          </w:tcPr>
          <w:p w:rsidR="00491732" w:rsidRDefault="005D6869">
            <w:pPr>
              <w:rPr>
                <w:rFonts w:ascii="宋体" w:hAnsi="宋体" w:cs="宋体"/>
              </w:rPr>
            </w:pPr>
            <w:r>
              <w:rPr>
                <w:rFonts w:ascii="宋体" w:hAnsi="宋体" w:cs="宋体" w:hint="eastAsia"/>
              </w:rPr>
              <w:t>自荐书讲评</w:t>
            </w:r>
          </w:p>
        </w:tc>
        <w:tc>
          <w:tcPr>
            <w:tcW w:w="720" w:type="dxa"/>
            <w:vAlign w:val="center"/>
          </w:tcPr>
          <w:p w:rsidR="00491732" w:rsidRDefault="005D6869">
            <w:r>
              <w:rPr>
                <w:rFonts w:hint="eastAsia"/>
              </w:rPr>
              <w:t>2</w:t>
            </w:r>
          </w:p>
        </w:tc>
        <w:tc>
          <w:tcPr>
            <w:tcW w:w="540" w:type="dxa"/>
            <w:vAlign w:val="center"/>
          </w:tcPr>
          <w:p w:rsidR="00491732" w:rsidRDefault="00491732"/>
        </w:tc>
        <w:tc>
          <w:tcPr>
            <w:tcW w:w="540" w:type="dxa"/>
            <w:vAlign w:val="center"/>
          </w:tcPr>
          <w:p w:rsidR="00491732" w:rsidRDefault="00491732"/>
        </w:tc>
        <w:tc>
          <w:tcPr>
            <w:tcW w:w="467" w:type="dxa"/>
            <w:vAlign w:val="center"/>
          </w:tcPr>
          <w:p w:rsidR="00491732" w:rsidRDefault="00491732"/>
        </w:tc>
        <w:tc>
          <w:tcPr>
            <w:tcW w:w="627" w:type="dxa"/>
            <w:vAlign w:val="center"/>
          </w:tcPr>
          <w:p w:rsidR="00491732" w:rsidRDefault="00491732"/>
        </w:tc>
        <w:tc>
          <w:tcPr>
            <w:tcW w:w="2573" w:type="dxa"/>
            <w:vAlign w:val="center"/>
          </w:tcPr>
          <w:p w:rsidR="00491732" w:rsidRDefault="00491732"/>
        </w:tc>
      </w:tr>
    </w:tbl>
    <w:p w:rsidR="005D6869" w:rsidRDefault="005D6869" w:rsidP="005D6869">
      <w:pPr>
        <w:spacing w:line="720" w:lineRule="exact"/>
        <w:rPr>
          <w:rFonts w:ascii="宋体" w:hAnsi="宋体"/>
          <w:sz w:val="44"/>
        </w:rPr>
      </w:pPr>
      <w:bookmarkStart w:id="0" w:name="_Hlk508744648"/>
      <w:bookmarkStart w:id="1" w:name="_GoBack"/>
      <w:r>
        <w:rPr>
          <w:rFonts w:ascii="宋体" w:hAnsi="宋体" w:hint="eastAsia"/>
          <w:sz w:val="44"/>
        </w:rPr>
        <w:lastRenderedPageBreak/>
        <w:t>教研室审查意见：</w:t>
      </w:r>
    </w:p>
    <w:p w:rsidR="005D6869" w:rsidRDefault="005D6869" w:rsidP="00EE60AC">
      <w:pPr>
        <w:spacing w:line="720" w:lineRule="exact"/>
        <w:rPr>
          <w:rFonts w:ascii="华文行楷" w:eastAsia="华文行楷" w:hAnsi="华文行楷" w:cs="华文行楷"/>
          <w:sz w:val="28"/>
          <w:szCs w:val="28"/>
        </w:rPr>
      </w:pPr>
      <w:r>
        <w:rPr>
          <w:rFonts w:ascii="华文行楷" w:eastAsia="华文行楷" w:hAnsi="华文行楷" w:cs="华文行楷" w:hint="eastAsia"/>
          <w:sz w:val="28"/>
          <w:szCs w:val="28"/>
        </w:rPr>
        <w:t>符合教学计划要求，同意执行。可根据具体教学情况予以适当调整。</w:t>
      </w:r>
    </w:p>
    <w:p w:rsidR="00EE60AC" w:rsidRDefault="00EE60AC" w:rsidP="00EE60AC">
      <w:pPr>
        <w:spacing w:line="720" w:lineRule="exact"/>
        <w:rPr>
          <w:rFonts w:ascii="华文行楷" w:eastAsia="华文行楷" w:hAnsi="华文行楷" w:cs="华文行楷"/>
          <w:sz w:val="28"/>
          <w:szCs w:val="28"/>
        </w:rPr>
      </w:pPr>
    </w:p>
    <w:p w:rsidR="005D6869" w:rsidRDefault="005D6869" w:rsidP="005D6869">
      <w:pPr>
        <w:spacing w:line="720" w:lineRule="exact"/>
        <w:jc w:val="center"/>
        <w:rPr>
          <w:rFonts w:ascii="宋体" w:hAnsi="宋体"/>
          <w:sz w:val="28"/>
          <w:u w:val="single"/>
        </w:rPr>
      </w:pPr>
      <w:r>
        <w:rPr>
          <w:rFonts w:ascii="宋体" w:hAnsi="宋体" w:hint="eastAsia"/>
          <w:sz w:val="28"/>
        </w:rPr>
        <w:t xml:space="preserve">   　　　　　　 教研室主任签名：</w:t>
      </w:r>
      <w:r>
        <w:rPr>
          <w:rFonts w:ascii="宋体" w:hAnsi="宋体" w:hint="eastAsia"/>
          <w:sz w:val="28"/>
          <w:u w:val="single"/>
        </w:rPr>
        <w:t xml:space="preserve"> </w:t>
      </w:r>
      <w:r>
        <w:rPr>
          <w:rFonts w:ascii="宋体" w:hAnsi="宋体" w:hint="eastAsia"/>
          <w:noProof/>
          <w:sz w:val="28"/>
          <w:u w:val="single"/>
        </w:rPr>
        <w:drawing>
          <wp:inline distT="0" distB="0" distL="0" distR="0" wp14:anchorId="5BA978D5" wp14:editId="0F8D7C51">
            <wp:extent cx="1200150" cy="488950"/>
            <wp:effectExtent l="0" t="0" r="0" b="6350"/>
            <wp:docPr id="1" name="图片 1" descr="IMG_3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IMG_303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00150" cy="488950"/>
                    </a:xfrm>
                    <a:prstGeom prst="rect">
                      <a:avLst/>
                    </a:prstGeom>
                    <a:noFill/>
                    <a:ln>
                      <a:noFill/>
                    </a:ln>
                  </pic:spPr>
                </pic:pic>
              </a:graphicData>
            </a:graphic>
          </wp:inline>
        </w:drawing>
      </w:r>
      <w:r>
        <w:rPr>
          <w:rFonts w:ascii="宋体" w:hAnsi="宋体" w:hint="eastAsia"/>
          <w:sz w:val="28"/>
          <w:u w:val="single"/>
        </w:rPr>
        <w:t xml:space="preserve"> </w:t>
      </w:r>
    </w:p>
    <w:p w:rsidR="005D6869" w:rsidRDefault="005D6869" w:rsidP="005D6869">
      <w:pPr>
        <w:spacing w:line="720" w:lineRule="exact"/>
        <w:jc w:val="right"/>
        <w:rPr>
          <w:rFonts w:ascii="宋体" w:hAnsi="宋体"/>
          <w:sz w:val="32"/>
          <w:szCs w:val="32"/>
        </w:rPr>
      </w:pPr>
      <w:r>
        <w:rPr>
          <w:rFonts w:ascii="宋体" w:hAnsi="宋体" w:hint="eastAsia"/>
          <w:sz w:val="28"/>
        </w:rPr>
        <w:t>2018年 3 月 15日</w:t>
      </w:r>
    </w:p>
    <w:bookmarkEnd w:id="0"/>
    <w:bookmarkEnd w:id="1"/>
    <w:p w:rsidR="005D6869" w:rsidRDefault="005D6869" w:rsidP="005D6869">
      <w:pPr>
        <w:wordWrap w:val="0"/>
        <w:spacing w:line="720" w:lineRule="exact"/>
        <w:ind w:right="26"/>
        <w:jc w:val="center"/>
        <w:rPr>
          <w:rFonts w:ascii="宋体" w:hAnsi="宋体"/>
          <w:sz w:val="32"/>
          <w:szCs w:val="32"/>
        </w:rPr>
      </w:pPr>
    </w:p>
    <w:p w:rsidR="005D6869" w:rsidRDefault="005D6869" w:rsidP="005D6869">
      <w:pPr>
        <w:spacing w:line="720" w:lineRule="exact"/>
        <w:jc w:val="center"/>
        <w:rPr>
          <w:rFonts w:ascii="宋体" w:hAnsi="宋体"/>
          <w:sz w:val="52"/>
        </w:rPr>
      </w:pPr>
      <w:r>
        <w:rPr>
          <w:rFonts w:ascii="宋体" w:hAnsi="宋体" w:hint="eastAsia"/>
          <w:sz w:val="44"/>
        </w:rPr>
        <w:t>执行情况检查记载</w:t>
      </w:r>
    </w:p>
    <w:p w:rsidR="005D6869" w:rsidRDefault="005D6869" w:rsidP="005D6869">
      <w:pPr>
        <w:spacing w:line="720" w:lineRule="exact"/>
        <w:rPr>
          <w:rFonts w:ascii="宋体" w:hAnsi="宋体"/>
          <w:sz w:val="32"/>
        </w:rPr>
      </w:pPr>
      <w:r>
        <w:rPr>
          <w:rFonts w:ascii="宋体" w:hAnsi="宋体" w:hint="eastAsia"/>
          <w:sz w:val="32"/>
        </w:rPr>
        <w:t>第一次:</w:t>
      </w:r>
    </w:p>
    <w:p w:rsidR="005D6869" w:rsidRDefault="005D6869" w:rsidP="005D6869">
      <w:pPr>
        <w:spacing w:line="720" w:lineRule="exact"/>
        <w:rPr>
          <w:rFonts w:ascii="宋体" w:hAnsi="宋体"/>
          <w:sz w:val="32"/>
        </w:rPr>
      </w:pPr>
    </w:p>
    <w:p w:rsidR="005D6869" w:rsidRDefault="005D6869" w:rsidP="005D6869">
      <w:pPr>
        <w:spacing w:line="720" w:lineRule="exact"/>
        <w:rPr>
          <w:rFonts w:ascii="宋体" w:hAnsi="宋体"/>
          <w:sz w:val="32"/>
        </w:rPr>
      </w:pPr>
    </w:p>
    <w:p w:rsidR="005D6869" w:rsidRDefault="005D6869" w:rsidP="005D6869">
      <w:pPr>
        <w:spacing w:line="720" w:lineRule="exact"/>
        <w:rPr>
          <w:rFonts w:ascii="宋体" w:hAnsi="宋体"/>
          <w:sz w:val="32"/>
          <w:u w:val="single"/>
        </w:rPr>
      </w:pPr>
      <w:r>
        <w:rPr>
          <w:rFonts w:ascii="宋体" w:hAnsi="宋体" w:hint="eastAsia"/>
          <w:sz w:val="32"/>
        </w:rPr>
        <w:t xml:space="preserve">                       教研室主任签名: </w:t>
      </w:r>
      <w:r>
        <w:rPr>
          <w:rFonts w:ascii="宋体" w:hAnsi="宋体" w:hint="eastAsia"/>
          <w:noProof/>
          <w:sz w:val="28"/>
          <w:u w:val="single"/>
        </w:rPr>
        <w:drawing>
          <wp:inline distT="0" distB="0" distL="0" distR="0" wp14:anchorId="41E6E958" wp14:editId="5292BE78">
            <wp:extent cx="1200150" cy="488950"/>
            <wp:effectExtent l="0" t="0" r="0" b="6350"/>
            <wp:docPr id="2" name="图片 2" descr="IMG_3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IMG_303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00150" cy="488950"/>
                    </a:xfrm>
                    <a:prstGeom prst="rect">
                      <a:avLst/>
                    </a:prstGeom>
                    <a:noFill/>
                    <a:ln>
                      <a:noFill/>
                    </a:ln>
                  </pic:spPr>
                </pic:pic>
              </a:graphicData>
            </a:graphic>
          </wp:inline>
        </w:drawing>
      </w:r>
    </w:p>
    <w:p w:rsidR="005D6869" w:rsidRDefault="005D6869" w:rsidP="005D6869">
      <w:pPr>
        <w:spacing w:line="720" w:lineRule="exact"/>
        <w:jc w:val="right"/>
        <w:rPr>
          <w:rFonts w:ascii="宋体" w:hAnsi="宋体"/>
          <w:sz w:val="32"/>
          <w:szCs w:val="32"/>
        </w:rPr>
      </w:pPr>
      <w:r>
        <w:rPr>
          <w:rFonts w:ascii="宋体" w:hAnsi="宋体" w:hint="eastAsia"/>
          <w:sz w:val="28"/>
        </w:rPr>
        <w:t>2018年</w:t>
      </w:r>
      <w:r>
        <w:rPr>
          <w:rFonts w:ascii="宋体" w:hAnsi="宋体"/>
          <w:sz w:val="28"/>
        </w:rPr>
        <w:t xml:space="preserve">  </w:t>
      </w:r>
      <w:r>
        <w:rPr>
          <w:rFonts w:ascii="宋体" w:hAnsi="宋体" w:hint="eastAsia"/>
          <w:sz w:val="28"/>
        </w:rPr>
        <w:t xml:space="preserve">月 </w:t>
      </w:r>
      <w:r>
        <w:rPr>
          <w:rFonts w:ascii="宋体" w:hAnsi="宋体"/>
          <w:sz w:val="28"/>
        </w:rPr>
        <w:t xml:space="preserve">  </w:t>
      </w:r>
      <w:r>
        <w:rPr>
          <w:rFonts w:ascii="宋体" w:hAnsi="宋体" w:hint="eastAsia"/>
          <w:sz w:val="28"/>
        </w:rPr>
        <w:t>日</w:t>
      </w:r>
    </w:p>
    <w:p w:rsidR="005D6869" w:rsidRDefault="005D6869" w:rsidP="005D6869">
      <w:pPr>
        <w:spacing w:line="720" w:lineRule="exact"/>
        <w:rPr>
          <w:rFonts w:ascii="宋体" w:hAnsi="宋体"/>
        </w:rPr>
      </w:pPr>
      <w:r>
        <w:rPr>
          <w:rFonts w:ascii="宋体" w:hAnsi="宋体" w:hint="eastAsia"/>
          <w:sz w:val="32"/>
        </w:rPr>
        <w:t xml:space="preserve"> </w:t>
      </w:r>
      <w:r>
        <w:rPr>
          <w:rFonts w:ascii="宋体" w:hAnsi="宋体" w:hint="eastAsia"/>
          <w:sz w:val="32"/>
          <w:u w:val="single"/>
        </w:rPr>
        <w:t xml:space="preserve">                                                            </w:t>
      </w:r>
      <w:r>
        <w:rPr>
          <w:rFonts w:ascii="宋体" w:hAnsi="宋体" w:hint="eastAsia"/>
        </w:rPr>
        <w:t xml:space="preserve"> </w:t>
      </w:r>
    </w:p>
    <w:p w:rsidR="005D6869" w:rsidRDefault="005D6869" w:rsidP="005D6869">
      <w:pPr>
        <w:spacing w:line="720" w:lineRule="exact"/>
        <w:ind w:firstLine="420"/>
        <w:rPr>
          <w:rFonts w:ascii="宋体" w:hAnsi="宋体"/>
          <w:sz w:val="32"/>
        </w:rPr>
      </w:pPr>
      <w:r>
        <w:rPr>
          <w:rFonts w:ascii="宋体" w:hAnsi="宋体" w:hint="eastAsia"/>
          <w:sz w:val="32"/>
        </w:rPr>
        <w:t xml:space="preserve">第二次 </w:t>
      </w:r>
    </w:p>
    <w:p w:rsidR="005D6869" w:rsidRDefault="005D6869" w:rsidP="005D6869">
      <w:pPr>
        <w:spacing w:line="720" w:lineRule="exact"/>
        <w:ind w:firstLine="420"/>
        <w:rPr>
          <w:rFonts w:ascii="宋体" w:hAnsi="宋体"/>
          <w:sz w:val="32"/>
        </w:rPr>
      </w:pPr>
    </w:p>
    <w:p w:rsidR="005D6869" w:rsidRDefault="005D6869" w:rsidP="005D6869">
      <w:pPr>
        <w:spacing w:line="720" w:lineRule="exact"/>
        <w:ind w:firstLine="420"/>
        <w:rPr>
          <w:rFonts w:ascii="宋体" w:hAnsi="宋体"/>
          <w:sz w:val="32"/>
        </w:rPr>
      </w:pPr>
    </w:p>
    <w:p w:rsidR="005D6869" w:rsidRDefault="005D6869" w:rsidP="005D6869">
      <w:pPr>
        <w:spacing w:line="720" w:lineRule="exact"/>
        <w:ind w:firstLine="420"/>
        <w:rPr>
          <w:rFonts w:ascii="宋体" w:hAnsi="宋体"/>
          <w:sz w:val="32"/>
        </w:rPr>
      </w:pPr>
    </w:p>
    <w:p w:rsidR="005D6869" w:rsidRDefault="005D6869" w:rsidP="005D6869">
      <w:pPr>
        <w:spacing w:line="720" w:lineRule="exact"/>
        <w:jc w:val="right"/>
        <w:rPr>
          <w:rFonts w:ascii="宋体" w:hAnsi="宋体"/>
          <w:sz w:val="32"/>
          <w:u w:val="single"/>
        </w:rPr>
      </w:pPr>
      <w:r>
        <w:rPr>
          <w:rFonts w:ascii="宋体" w:hAnsi="宋体" w:hint="eastAsia"/>
          <w:sz w:val="32"/>
        </w:rPr>
        <w:t xml:space="preserve">教研室主任签名: </w:t>
      </w:r>
      <w:r>
        <w:rPr>
          <w:rFonts w:ascii="宋体" w:hAnsi="宋体" w:hint="eastAsia"/>
          <w:noProof/>
          <w:sz w:val="28"/>
          <w:u w:val="single"/>
        </w:rPr>
        <w:drawing>
          <wp:inline distT="0" distB="0" distL="0" distR="0" wp14:anchorId="62A1D1D7" wp14:editId="74FC138C">
            <wp:extent cx="1200150" cy="488950"/>
            <wp:effectExtent l="0" t="0" r="0" b="6350"/>
            <wp:docPr id="3" name="图片 3" descr="IMG_3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IMG_303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00150" cy="488950"/>
                    </a:xfrm>
                    <a:prstGeom prst="rect">
                      <a:avLst/>
                    </a:prstGeom>
                    <a:noFill/>
                    <a:ln>
                      <a:noFill/>
                    </a:ln>
                  </pic:spPr>
                </pic:pic>
              </a:graphicData>
            </a:graphic>
          </wp:inline>
        </w:drawing>
      </w:r>
    </w:p>
    <w:p w:rsidR="005D6869" w:rsidRDefault="005D6869" w:rsidP="005D6869">
      <w:pPr>
        <w:spacing w:line="720" w:lineRule="exact"/>
        <w:jc w:val="right"/>
      </w:pPr>
      <w:r>
        <w:rPr>
          <w:rFonts w:ascii="宋体" w:hAnsi="宋体" w:hint="eastAsia"/>
          <w:sz w:val="28"/>
        </w:rPr>
        <w:t>2018年</w:t>
      </w:r>
      <w:r>
        <w:rPr>
          <w:rFonts w:ascii="宋体" w:hAnsi="宋体"/>
          <w:sz w:val="28"/>
        </w:rPr>
        <w:t xml:space="preserve">  </w:t>
      </w:r>
      <w:r>
        <w:rPr>
          <w:rFonts w:ascii="宋体" w:hAnsi="宋体" w:hint="eastAsia"/>
          <w:sz w:val="28"/>
        </w:rPr>
        <w:t xml:space="preserve">月 </w:t>
      </w:r>
      <w:r>
        <w:rPr>
          <w:rFonts w:ascii="宋体" w:hAnsi="宋体"/>
          <w:sz w:val="28"/>
        </w:rPr>
        <w:t xml:space="preserve">  </w:t>
      </w:r>
      <w:r>
        <w:rPr>
          <w:rFonts w:ascii="宋体" w:hAnsi="宋体" w:hint="eastAsia"/>
          <w:sz w:val="28"/>
        </w:rPr>
        <w:t>日</w:t>
      </w:r>
    </w:p>
    <w:p w:rsidR="00491732" w:rsidRDefault="00491732"/>
    <w:sectPr w:rsidR="0049173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83580" w:rsidRDefault="00883580" w:rsidP="00E87723">
      <w:r>
        <w:separator/>
      </w:r>
    </w:p>
  </w:endnote>
  <w:endnote w:type="continuationSeparator" w:id="0">
    <w:p w:rsidR="00883580" w:rsidRDefault="00883580" w:rsidP="00E87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华文行楷">
    <w:panose1 w:val="02010800040101010101"/>
    <w:charset w:val="86"/>
    <w:family w:val="auto"/>
    <w:pitch w:val="variable"/>
    <w:sig w:usb0="00000001" w:usb1="080F0000" w:usb2="00000010" w:usb3="00000000" w:csb0="00040000"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83580" w:rsidRDefault="00883580" w:rsidP="00E87723">
      <w:r>
        <w:separator/>
      </w:r>
    </w:p>
  </w:footnote>
  <w:footnote w:type="continuationSeparator" w:id="0">
    <w:p w:rsidR="00883580" w:rsidRDefault="00883580" w:rsidP="00E877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C4D72AD"/>
    <w:multiLevelType w:val="multilevel"/>
    <w:tmpl w:val="4C4D72AD"/>
    <w:lvl w:ilvl="0">
      <w:start w:val="1"/>
      <w:numFmt w:val="japaneseCounting"/>
      <w:lvlText w:val="%1、"/>
      <w:lvlJc w:val="left"/>
      <w:pPr>
        <w:tabs>
          <w:tab w:val="left" w:pos="1080"/>
        </w:tabs>
        <w:ind w:left="1080" w:hanging="1080"/>
      </w:pPr>
      <w:rPr>
        <w:rFonts w:hint="eastAsia"/>
      </w:rPr>
    </w:lvl>
    <w:lvl w:ilvl="1" w:tentative="1">
      <w:start w:val="1"/>
      <w:numFmt w:val="decimal"/>
      <w:lvlText w:val="%2、"/>
      <w:lvlJc w:val="left"/>
      <w:pPr>
        <w:tabs>
          <w:tab w:val="left" w:pos="1500"/>
        </w:tabs>
        <w:ind w:left="1500" w:hanging="1080"/>
      </w:pPr>
      <w:rPr>
        <w:rFonts w:hint="eastAsia"/>
      </w:rPr>
    </w:lvl>
    <w:lvl w:ilvl="2">
      <w:start w:val="1"/>
      <w:numFmt w:val="decimal"/>
      <w:lvlText w:val="（%3）"/>
      <w:lvlJc w:val="left"/>
      <w:pPr>
        <w:tabs>
          <w:tab w:val="left" w:pos="2280"/>
        </w:tabs>
        <w:ind w:left="2280" w:hanging="1440"/>
      </w:pPr>
      <w:rPr>
        <w:rFonts w:hint="eastAsia"/>
      </w:r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093447"/>
    <w:rsid w:val="00045526"/>
    <w:rsid w:val="00093447"/>
    <w:rsid w:val="0011166D"/>
    <w:rsid w:val="00315481"/>
    <w:rsid w:val="00326730"/>
    <w:rsid w:val="00491732"/>
    <w:rsid w:val="005D6869"/>
    <w:rsid w:val="00666AA7"/>
    <w:rsid w:val="006F446F"/>
    <w:rsid w:val="00744556"/>
    <w:rsid w:val="00883580"/>
    <w:rsid w:val="00A10E3B"/>
    <w:rsid w:val="00CB2858"/>
    <w:rsid w:val="00E027A7"/>
    <w:rsid w:val="00E1397F"/>
    <w:rsid w:val="00E87723"/>
    <w:rsid w:val="00EE60AC"/>
    <w:rsid w:val="47926C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A7C849"/>
  <w15:docId w15:val="{4F2B2F96-9076-4287-865A-945450DA6C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Times New Roman" w:eastAsia="宋体" w:hAnsi="Times New Roman" w:cs="Times New Roman"/>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unhideWhenUsed/>
    <w:qFormat/>
    <w:pPr>
      <w:spacing w:after="120"/>
      <w:ind w:leftChars="200" w:left="420"/>
    </w:p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3">
    <w:name w:val="Body Text Indent 3"/>
    <w:basedOn w:val="a"/>
    <w:link w:val="30"/>
    <w:uiPriority w:val="99"/>
    <w:unhideWhenUsed/>
    <w:qFormat/>
    <w:pPr>
      <w:spacing w:after="120"/>
      <w:ind w:leftChars="200" w:left="420"/>
    </w:pPr>
    <w:rPr>
      <w:sz w:val="16"/>
      <w:szCs w:val="16"/>
    </w:rPr>
  </w:style>
  <w:style w:type="character" w:customStyle="1" w:styleId="a8">
    <w:name w:val="页眉 字符"/>
    <w:basedOn w:val="a0"/>
    <w:link w:val="a7"/>
    <w:uiPriority w:val="99"/>
    <w:semiHidden/>
    <w:rPr>
      <w:sz w:val="18"/>
      <w:szCs w:val="18"/>
    </w:rPr>
  </w:style>
  <w:style w:type="character" w:customStyle="1" w:styleId="a6">
    <w:name w:val="页脚 字符"/>
    <w:basedOn w:val="a0"/>
    <w:link w:val="a5"/>
    <w:uiPriority w:val="99"/>
    <w:semiHidden/>
    <w:qFormat/>
    <w:rPr>
      <w:sz w:val="18"/>
      <w:szCs w:val="18"/>
    </w:rPr>
  </w:style>
  <w:style w:type="character" w:customStyle="1" w:styleId="a4">
    <w:name w:val="正文文本缩进 字符"/>
    <w:basedOn w:val="a0"/>
    <w:link w:val="a3"/>
    <w:uiPriority w:val="99"/>
    <w:semiHidden/>
    <w:qFormat/>
    <w:rPr>
      <w:rFonts w:ascii="Times New Roman" w:eastAsia="宋体" w:hAnsi="Times New Roman" w:cs="Times New Roman"/>
      <w:szCs w:val="20"/>
    </w:rPr>
  </w:style>
  <w:style w:type="character" w:customStyle="1" w:styleId="30">
    <w:name w:val="正文文本缩进 3 字符"/>
    <w:basedOn w:val="a0"/>
    <w:link w:val="3"/>
    <w:uiPriority w:val="99"/>
    <w:semiHidden/>
    <w:rPr>
      <w:rFonts w:ascii="Times New Roman" w:eastAsia="宋体" w:hAnsi="Times New Roman" w:cs="Times New Roman"/>
      <w:sz w:val="16"/>
      <w:szCs w:val="16"/>
    </w:rPr>
  </w:style>
  <w:style w:type="paragraph" w:customStyle="1" w:styleId="Web">
    <w:name w:val="普通 (Web)"/>
    <w:basedOn w:val="a"/>
    <w:pPr>
      <w:widowControl/>
      <w:spacing w:before="100" w:beforeAutospacing="1" w:after="100" w:afterAutospacing="1"/>
      <w:jc w:val="left"/>
    </w:pPr>
    <w:rPr>
      <w:rFonts w:ascii="宋体" w:hAnsi="宋体" w:hint="eastAsia"/>
      <w:kern w:val="0"/>
      <w:sz w:val="24"/>
      <w:szCs w:val="24"/>
    </w:rPr>
  </w:style>
  <w:style w:type="character" w:customStyle="1" w:styleId="article-header">
    <w:name w:val="article-header"/>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Pages>
  <Words>287</Words>
  <Characters>1640</Characters>
  <Application>Microsoft Office Word</Application>
  <DocSecurity>0</DocSecurity>
  <Lines>13</Lines>
  <Paragraphs>3</Paragraphs>
  <ScaleCrop>false</ScaleCrop>
  <Company>HP</Company>
  <LinksUpToDate>false</LinksUpToDate>
  <CharactersWithSpaces>1924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yi fu</cp:lastModifiedBy>
  <cp:revision>13</cp:revision>
  <dcterms:created xsi:type="dcterms:W3CDTF">2017-09-04T01:07:00Z</dcterms:created>
  <dcterms:modified xsi:type="dcterms:W3CDTF">2018-03-13T14:49:00Z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