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A5E8B" w:rsidRDefault="003A5E8B" w:rsidP="003A5E8B">
      <w:pPr>
        <w:jc w:val="center"/>
        <w:rPr>
          <w:rFonts w:ascii="黑体" w:eastAsia="黑体" w:hAnsi="黑体"/>
          <w:b/>
          <w:sz w:val="10"/>
          <w:szCs w:val="10"/>
        </w:rPr>
      </w:pPr>
    </w:p>
    <w:p w:rsidR="003A5E8B" w:rsidRDefault="003A5E8B" w:rsidP="003A5E8B">
      <w:pPr>
        <w:jc w:val="center"/>
        <w:rPr>
          <w:rFonts w:ascii="黑体" w:eastAsia="黑体" w:hAnsi="黑体"/>
          <w:sz w:val="10"/>
          <w:szCs w:val="10"/>
        </w:rPr>
      </w:pPr>
    </w:p>
    <w:p w:rsidR="003A5E8B" w:rsidRDefault="003A5E8B" w:rsidP="003A5E8B">
      <w:pPr>
        <w:jc w:val="center"/>
        <w:rPr>
          <w:rFonts w:ascii="黑体" w:eastAsia="黑体" w:hAnsi="黑体"/>
          <w:sz w:val="10"/>
          <w:szCs w:val="10"/>
        </w:rPr>
      </w:pPr>
    </w:p>
    <w:p w:rsidR="003A5E8B" w:rsidRDefault="003A5E8B" w:rsidP="003A5E8B">
      <w:pPr>
        <w:jc w:val="center"/>
        <w:rPr>
          <w:rFonts w:ascii="黑体" w:eastAsia="黑体" w:hAnsi="黑体"/>
          <w:sz w:val="84"/>
        </w:rPr>
      </w:pPr>
      <w:r>
        <w:rPr>
          <w:rFonts w:ascii="黑体" w:eastAsia="黑体" w:hAnsi="黑体" w:hint="eastAsia"/>
          <w:sz w:val="84"/>
        </w:rPr>
        <w:t>乐山师范学院</w:t>
      </w:r>
    </w:p>
    <w:p w:rsidR="003A5E8B" w:rsidRDefault="003A5E8B" w:rsidP="003A5E8B">
      <w:pPr>
        <w:jc w:val="center"/>
        <w:rPr>
          <w:rFonts w:ascii="黑体" w:eastAsia="黑体" w:hAnsi="黑体"/>
          <w:b/>
          <w:sz w:val="10"/>
          <w:szCs w:val="10"/>
        </w:rPr>
      </w:pPr>
    </w:p>
    <w:p w:rsidR="003A5E8B" w:rsidRDefault="003A5E8B" w:rsidP="003A5E8B">
      <w:pPr>
        <w:jc w:val="center"/>
        <w:rPr>
          <w:rFonts w:ascii="黑体" w:eastAsia="黑体" w:hAnsi="黑体"/>
          <w:b/>
          <w:sz w:val="10"/>
          <w:szCs w:val="10"/>
        </w:rPr>
      </w:pPr>
    </w:p>
    <w:p w:rsidR="003A5E8B" w:rsidRDefault="003A5E8B" w:rsidP="003A5E8B">
      <w:pPr>
        <w:jc w:val="center"/>
        <w:rPr>
          <w:rFonts w:ascii="黑体" w:eastAsia="黑体" w:hAnsi="黑体"/>
          <w:b/>
          <w:sz w:val="10"/>
          <w:szCs w:val="10"/>
        </w:rPr>
      </w:pPr>
    </w:p>
    <w:p w:rsidR="003A5E8B" w:rsidRDefault="003A5E8B" w:rsidP="003A5E8B">
      <w:pPr>
        <w:jc w:val="center"/>
        <w:rPr>
          <w:rFonts w:ascii="楷体" w:eastAsia="楷体" w:hAnsi="楷体"/>
          <w:sz w:val="72"/>
          <w:szCs w:val="72"/>
        </w:rPr>
      </w:pPr>
      <w:r>
        <w:rPr>
          <w:rFonts w:ascii="楷体" w:eastAsia="楷体" w:hAnsi="楷体" w:hint="eastAsia"/>
          <w:sz w:val="72"/>
          <w:szCs w:val="72"/>
        </w:rPr>
        <w:t>教师教学工作计划</w:t>
      </w:r>
    </w:p>
    <w:p w:rsidR="003A5E8B" w:rsidRDefault="003A5E8B" w:rsidP="003A5E8B">
      <w:pPr>
        <w:rPr>
          <w:rFonts w:ascii="宋体" w:hAnsi="宋体"/>
        </w:rPr>
      </w:pPr>
    </w:p>
    <w:p w:rsidR="003A5E8B" w:rsidRDefault="003A5E8B" w:rsidP="003A5E8B">
      <w:pPr>
        <w:rPr>
          <w:rFonts w:ascii="宋体" w:hAnsi="宋体"/>
          <w:sz w:val="52"/>
          <w:lang w:val="en-GB"/>
        </w:rPr>
      </w:pPr>
    </w:p>
    <w:p w:rsidR="003A5E8B" w:rsidRDefault="003A5E8B" w:rsidP="003A5E8B">
      <w:pPr>
        <w:spacing w:line="1400" w:lineRule="exact"/>
        <w:ind w:left="1368"/>
        <w:rPr>
          <w:rFonts w:ascii="宋体" w:hAnsi="宋体"/>
          <w:sz w:val="44"/>
          <w:szCs w:val="44"/>
          <w:u w:val="single"/>
          <w:lang w:val="en-GB"/>
        </w:rPr>
      </w:pPr>
      <w:r>
        <w:rPr>
          <w:rFonts w:ascii="宋体" w:hAnsi="宋体" w:hint="eastAsia"/>
          <w:sz w:val="44"/>
          <w:szCs w:val="44"/>
        </w:rPr>
        <w:t>课程名称:</w:t>
      </w:r>
      <w:r>
        <w:rPr>
          <w:rFonts w:ascii="宋体" w:hAnsi="宋体"/>
          <w:sz w:val="44"/>
          <w:szCs w:val="44"/>
          <w:u w:val="single"/>
          <w:lang w:val="en-GB"/>
        </w:rPr>
        <w:t xml:space="preserve"> </w:t>
      </w:r>
      <w:r>
        <w:rPr>
          <w:rFonts w:ascii="宋体" w:hAnsi="宋体" w:hint="eastAsia"/>
          <w:sz w:val="44"/>
          <w:szCs w:val="44"/>
          <w:u w:val="single"/>
          <w:lang w:val="en-GB"/>
        </w:rPr>
        <w:t xml:space="preserve"> 影视欣赏与评论</w:t>
      </w:r>
      <w:r>
        <w:rPr>
          <w:rFonts w:ascii="宋体" w:hAnsi="宋体"/>
          <w:sz w:val="44"/>
          <w:szCs w:val="44"/>
          <w:u w:val="single"/>
          <w:lang w:val="en-GB"/>
        </w:rPr>
        <w:t xml:space="preserve">  </w:t>
      </w:r>
      <w:r>
        <w:rPr>
          <w:rFonts w:ascii="宋体" w:hAnsi="宋体" w:hint="eastAsia"/>
          <w:sz w:val="44"/>
          <w:szCs w:val="44"/>
          <w:u w:val="single"/>
          <w:lang w:val="en-GB"/>
        </w:rPr>
        <w:t xml:space="preserve">          </w:t>
      </w:r>
      <w:r>
        <w:rPr>
          <w:rFonts w:ascii="宋体" w:hAnsi="宋体"/>
          <w:sz w:val="44"/>
          <w:szCs w:val="44"/>
          <w:u w:val="single"/>
          <w:lang w:val="en-GB"/>
        </w:rPr>
        <w:t xml:space="preserve">   </w:t>
      </w:r>
      <w:r>
        <w:rPr>
          <w:rFonts w:ascii="宋体" w:hAnsi="宋体" w:hint="eastAsia"/>
          <w:sz w:val="44"/>
          <w:szCs w:val="44"/>
          <w:u w:val="single"/>
          <w:lang w:val="en-GB"/>
        </w:rPr>
        <w:t xml:space="preserve"> </w:t>
      </w:r>
      <w:r>
        <w:rPr>
          <w:rFonts w:ascii="宋体" w:hAnsi="宋体"/>
          <w:sz w:val="44"/>
          <w:szCs w:val="44"/>
          <w:u w:val="single"/>
          <w:lang w:val="en-GB"/>
        </w:rPr>
        <w:t xml:space="preserve"> </w:t>
      </w:r>
    </w:p>
    <w:p w:rsidR="003A5E8B" w:rsidRDefault="003A5E8B" w:rsidP="003A5E8B">
      <w:pPr>
        <w:spacing w:line="1400" w:lineRule="exact"/>
        <w:ind w:firstLineChars="300" w:firstLine="1320"/>
        <w:rPr>
          <w:rFonts w:ascii="宋体" w:hAnsi="宋体"/>
          <w:sz w:val="44"/>
          <w:szCs w:val="44"/>
          <w:lang w:val="en-GB"/>
        </w:rPr>
      </w:pPr>
      <w:r>
        <w:rPr>
          <w:rFonts w:ascii="宋体" w:hAnsi="宋体" w:hint="eastAsia"/>
          <w:sz w:val="44"/>
          <w:szCs w:val="44"/>
        </w:rPr>
        <w:t>任课教师</w:t>
      </w:r>
      <w:r>
        <w:rPr>
          <w:rFonts w:ascii="宋体" w:hAnsi="宋体" w:hint="eastAsia"/>
          <w:sz w:val="44"/>
          <w:szCs w:val="44"/>
          <w:lang w:val="en-GB"/>
        </w:rPr>
        <w:t>:</w:t>
      </w:r>
      <w:r>
        <w:rPr>
          <w:rFonts w:ascii="宋体" w:hAnsi="宋体" w:hint="eastAsia"/>
          <w:sz w:val="44"/>
          <w:szCs w:val="44"/>
          <w:u w:val="single"/>
          <w:lang w:val="en-GB"/>
        </w:rPr>
        <w:t xml:space="preserve">   　付金艳               </w:t>
      </w:r>
    </w:p>
    <w:p w:rsidR="003A5E8B" w:rsidRDefault="003A5E8B" w:rsidP="003A5E8B">
      <w:pPr>
        <w:spacing w:line="1400" w:lineRule="exact"/>
        <w:ind w:firstLineChars="300" w:firstLine="1320"/>
        <w:rPr>
          <w:rFonts w:ascii="宋体" w:hAnsi="宋体"/>
          <w:sz w:val="36"/>
          <w:szCs w:val="36"/>
          <w:lang w:val="en-GB"/>
        </w:rPr>
      </w:pPr>
      <w:r>
        <w:rPr>
          <w:rFonts w:ascii="宋体" w:hAnsi="宋体" w:hint="eastAsia"/>
          <w:sz w:val="44"/>
          <w:szCs w:val="44"/>
        </w:rPr>
        <w:t>授课班级:</w:t>
      </w:r>
      <w:r>
        <w:rPr>
          <w:rFonts w:ascii="宋体" w:hAnsi="宋体" w:hint="eastAsia"/>
          <w:sz w:val="44"/>
          <w:szCs w:val="44"/>
          <w:u w:val="single"/>
        </w:rPr>
        <w:t xml:space="preserve">2015级新闻本科1、2班 </w:t>
      </w:r>
      <w:r>
        <w:rPr>
          <w:rFonts w:ascii="宋体" w:hAnsi="宋体" w:hint="eastAsia"/>
          <w:sz w:val="36"/>
          <w:szCs w:val="36"/>
          <w:u w:val="single"/>
          <w:lang w:val="en-GB"/>
        </w:rPr>
        <w:t xml:space="preserve">             </w:t>
      </w:r>
      <w:r>
        <w:rPr>
          <w:rFonts w:ascii="宋体" w:hAnsi="宋体"/>
          <w:sz w:val="36"/>
          <w:szCs w:val="36"/>
          <w:u w:val="single"/>
          <w:lang w:val="en-GB"/>
        </w:rPr>
        <w:t xml:space="preserve"> </w:t>
      </w:r>
      <w:r>
        <w:rPr>
          <w:rFonts w:ascii="宋体" w:hAnsi="宋体" w:hint="eastAsia"/>
          <w:sz w:val="36"/>
          <w:szCs w:val="36"/>
          <w:u w:val="single"/>
          <w:lang w:val="en-GB"/>
        </w:rPr>
        <w:t xml:space="preserve"> </w:t>
      </w:r>
    </w:p>
    <w:p w:rsidR="003A5E8B" w:rsidRDefault="003A5E8B" w:rsidP="003A5E8B">
      <w:pPr>
        <w:spacing w:line="1400" w:lineRule="exact"/>
        <w:ind w:firstLineChars="311" w:firstLine="1368"/>
        <w:rPr>
          <w:rFonts w:ascii="宋体" w:hAnsi="宋体"/>
          <w:sz w:val="44"/>
          <w:szCs w:val="44"/>
          <w:lang w:val="en-GB"/>
        </w:rPr>
      </w:pPr>
      <w:r>
        <w:rPr>
          <w:rFonts w:ascii="宋体" w:hAnsi="宋体" w:hint="eastAsia"/>
          <w:sz w:val="44"/>
          <w:szCs w:val="44"/>
        </w:rPr>
        <w:t>上交教研室时间：</w:t>
      </w:r>
      <w:r>
        <w:rPr>
          <w:rFonts w:ascii="宋体" w:hAnsi="宋体"/>
          <w:sz w:val="44"/>
          <w:szCs w:val="44"/>
          <w:u w:val="single"/>
          <w:lang w:val="en-GB"/>
        </w:rPr>
        <w:t xml:space="preserve"> </w:t>
      </w:r>
      <w:r>
        <w:rPr>
          <w:rFonts w:ascii="宋体" w:hAnsi="宋体" w:hint="eastAsia"/>
          <w:sz w:val="44"/>
          <w:szCs w:val="44"/>
          <w:u w:val="single"/>
          <w:lang w:val="en-GB"/>
        </w:rPr>
        <w:t xml:space="preserve">2018.3.1         </w:t>
      </w:r>
    </w:p>
    <w:p w:rsidR="003A5E8B" w:rsidRDefault="003A5E8B" w:rsidP="003A5E8B">
      <w:pPr>
        <w:rPr>
          <w:rFonts w:ascii="宋体" w:hAnsi="宋体"/>
          <w:sz w:val="44"/>
          <w:szCs w:val="44"/>
          <w:lang w:val="en-GB"/>
        </w:rPr>
      </w:pPr>
    </w:p>
    <w:p w:rsidR="003A5E8B" w:rsidRDefault="003A5E8B" w:rsidP="003A5E8B">
      <w:pPr>
        <w:rPr>
          <w:rFonts w:ascii="宋体" w:hAnsi="宋体"/>
          <w:sz w:val="44"/>
          <w:szCs w:val="44"/>
        </w:rPr>
      </w:pPr>
    </w:p>
    <w:p w:rsidR="003A5E8B" w:rsidRDefault="003A5E8B" w:rsidP="003A5E8B">
      <w:pPr>
        <w:jc w:val="center"/>
        <w:outlineLvl w:val="0"/>
        <w:rPr>
          <w:rFonts w:ascii="宋体" w:hAnsi="宋体"/>
          <w:sz w:val="44"/>
          <w:szCs w:val="44"/>
        </w:rPr>
      </w:pPr>
      <w:r>
        <w:rPr>
          <w:rFonts w:ascii="宋体" w:hAnsi="宋体" w:hint="eastAsia"/>
          <w:sz w:val="44"/>
          <w:szCs w:val="44"/>
        </w:rPr>
        <w:t>2017 —2018  学年度下学期</w:t>
      </w:r>
    </w:p>
    <w:p w:rsidR="003A5E8B" w:rsidRDefault="003A5E8B" w:rsidP="003A5E8B">
      <w:pPr>
        <w:jc w:val="center"/>
        <w:outlineLvl w:val="0"/>
        <w:rPr>
          <w:rFonts w:ascii="宋体" w:hAnsi="宋体"/>
          <w:sz w:val="44"/>
          <w:szCs w:val="44"/>
        </w:rPr>
      </w:pPr>
    </w:p>
    <w:p w:rsidR="003A5E8B" w:rsidRDefault="003A5E8B" w:rsidP="003A5E8B">
      <w:pPr>
        <w:jc w:val="center"/>
        <w:outlineLvl w:val="0"/>
        <w:rPr>
          <w:rFonts w:ascii="宋体" w:hAnsi="宋体"/>
          <w:sz w:val="44"/>
          <w:szCs w:val="44"/>
          <w:lang w:val="en-GB"/>
        </w:rPr>
      </w:pPr>
    </w:p>
    <w:p w:rsidR="003A5E8B" w:rsidRDefault="003A5E8B" w:rsidP="003A5E8B">
      <w:pPr>
        <w:spacing w:line="420" w:lineRule="exact"/>
        <w:jc w:val="center"/>
        <w:outlineLvl w:val="0"/>
        <w:rPr>
          <w:rFonts w:ascii="宋体" w:hAnsi="宋体"/>
          <w:sz w:val="36"/>
          <w:szCs w:val="36"/>
          <w:lang w:val="en-GB"/>
        </w:rPr>
      </w:pPr>
      <w:r>
        <w:rPr>
          <w:rFonts w:ascii="宋体" w:hAnsi="宋体" w:hint="eastAsia"/>
          <w:sz w:val="36"/>
          <w:szCs w:val="36"/>
          <w:lang w:val="en-GB"/>
        </w:rPr>
        <w:t>说    明</w:t>
      </w:r>
    </w:p>
    <w:p w:rsidR="003A5E8B" w:rsidRDefault="003A5E8B" w:rsidP="003A5E8B">
      <w:pPr>
        <w:spacing w:line="420" w:lineRule="exact"/>
        <w:rPr>
          <w:rFonts w:ascii="宋体" w:hAnsi="宋体"/>
          <w:sz w:val="10"/>
          <w:szCs w:val="10"/>
          <w:lang w:val="en-GB"/>
        </w:rPr>
      </w:pPr>
    </w:p>
    <w:p w:rsidR="003A5E8B" w:rsidRDefault="003A5E8B" w:rsidP="003A5E8B">
      <w:pPr>
        <w:spacing w:line="420" w:lineRule="exact"/>
        <w:rPr>
          <w:rFonts w:ascii="宋体" w:hAnsi="宋体"/>
          <w:sz w:val="10"/>
          <w:szCs w:val="10"/>
          <w:lang w:val="en-GB"/>
        </w:rPr>
      </w:pPr>
    </w:p>
    <w:p w:rsidR="003A5E8B" w:rsidRDefault="003A5E8B" w:rsidP="003A5E8B">
      <w:pPr>
        <w:spacing w:line="42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一、教学工作计划一般应有以下内容。</w:t>
      </w:r>
    </w:p>
    <w:p w:rsidR="003A5E8B" w:rsidRDefault="003A5E8B" w:rsidP="003A5E8B">
      <w:pPr>
        <w:spacing w:line="42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1、教学目的要求。</w:t>
      </w:r>
    </w:p>
    <w:p w:rsidR="003A5E8B" w:rsidRDefault="003A5E8B" w:rsidP="003A5E8B">
      <w:pPr>
        <w:spacing w:line="42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2、选用教材名、编者、版本，教师备课主要参考书节，介绍给学生的阅读参考书目。</w:t>
      </w:r>
    </w:p>
    <w:p w:rsidR="003A5E8B" w:rsidRDefault="003A5E8B" w:rsidP="003A5E8B">
      <w:pPr>
        <w:spacing w:line="42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3、改革教学方法，提高教学质量的具体措施，如：</w:t>
      </w:r>
    </w:p>
    <w:p w:rsidR="003A5E8B" w:rsidRDefault="003A5E8B" w:rsidP="003A5E8B">
      <w:pPr>
        <w:spacing w:line="42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（1）处理教材，改革教学方法，培养学生自学的基本考虑。</w:t>
      </w:r>
    </w:p>
    <w:p w:rsidR="003A5E8B" w:rsidRDefault="003A5E8B" w:rsidP="003A5E8B">
      <w:pPr>
        <w:spacing w:line="42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（2）作业方式、作业量、作业处理方式。</w:t>
      </w:r>
    </w:p>
    <w:p w:rsidR="003A5E8B" w:rsidRDefault="003A5E8B" w:rsidP="003A5E8B">
      <w:pPr>
        <w:spacing w:line="42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（3）成绩考核措施。</w:t>
      </w:r>
    </w:p>
    <w:p w:rsidR="003A5E8B" w:rsidRDefault="003A5E8B" w:rsidP="003A5E8B">
      <w:pPr>
        <w:spacing w:line="42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（4）辅导措施。</w:t>
      </w:r>
    </w:p>
    <w:p w:rsidR="003A5E8B" w:rsidRDefault="003A5E8B" w:rsidP="003A5E8B">
      <w:pPr>
        <w:spacing w:line="42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（5）除通常的讲授课、习题课、实验课、讨论课外，打算安排哪些其它的教学活动。</w:t>
      </w:r>
    </w:p>
    <w:p w:rsidR="003A5E8B" w:rsidRDefault="003A5E8B" w:rsidP="003A5E8B">
      <w:pPr>
        <w:spacing w:line="42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（6）对学生的其它要求。</w:t>
      </w:r>
    </w:p>
    <w:p w:rsidR="003A5E8B" w:rsidRDefault="003A5E8B" w:rsidP="003A5E8B">
      <w:pPr>
        <w:spacing w:line="42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（以上三项可按学期编写，也可按课程周期编写）</w:t>
      </w:r>
    </w:p>
    <w:p w:rsidR="003A5E8B" w:rsidRDefault="003A5E8B" w:rsidP="003A5E8B">
      <w:pPr>
        <w:spacing w:line="42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4、教学进度（此项必须按学期填入附表，并向学生公布）。</w:t>
      </w:r>
    </w:p>
    <w:p w:rsidR="003A5E8B" w:rsidRDefault="003A5E8B" w:rsidP="003A5E8B">
      <w:pPr>
        <w:spacing w:line="42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5、需要提供的教具或其它教学条件。</w:t>
      </w:r>
    </w:p>
    <w:p w:rsidR="003A5E8B" w:rsidRDefault="003A5E8B" w:rsidP="003A5E8B">
      <w:pPr>
        <w:spacing w:line="42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二、安排专人辅导工作，从事实验室建设，备课，进修的教师也应制订计划，一般应写明工作、学习的主要任务、目标及落实措施。</w:t>
      </w:r>
    </w:p>
    <w:p w:rsidR="003A5E8B" w:rsidRDefault="003A5E8B" w:rsidP="003A5E8B">
      <w:pPr>
        <w:spacing w:line="42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三、本计划一式两份，一份自存，一份于开学后第一周内交教研室审查、补充修改后于第二周内交系。</w:t>
      </w:r>
    </w:p>
    <w:p w:rsidR="003A5E8B" w:rsidRDefault="003A5E8B" w:rsidP="003A5E8B">
      <w:pPr>
        <w:spacing w:line="42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四、辅导教师的工作计划应由主讲教师指导编写。</w:t>
      </w:r>
    </w:p>
    <w:p w:rsidR="003A5E8B" w:rsidRDefault="003A5E8B" w:rsidP="003A5E8B">
      <w:pPr>
        <w:spacing w:line="42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五、教师工作计划执行情况每学期应由教研室主任做两次检查记录。</w:t>
      </w:r>
    </w:p>
    <w:p w:rsidR="003A5E8B" w:rsidRDefault="003A5E8B" w:rsidP="003A5E8B">
      <w:pPr>
        <w:spacing w:line="42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六、教师工作计划</w:t>
      </w:r>
      <w:proofErr w:type="gramStart"/>
      <w:r>
        <w:rPr>
          <w:rFonts w:ascii="宋体" w:hAnsi="宋体" w:hint="eastAsia"/>
          <w:sz w:val="24"/>
        </w:rPr>
        <w:t>一</w:t>
      </w:r>
      <w:proofErr w:type="gramEnd"/>
      <w:r>
        <w:rPr>
          <w:rFonts w:ascii="宋体" w:hAnsi="宋体" w:hint="eastAsia"/>
          <w:sz w:val="24"/>
        </w:rPr>
        <w:t>学年归档一次。</w:t>
      </w:r>
    </w:p>
    <w:p w:rsidR="003A5E8B" w:rsidRDefault="003A5E8B" w:rsidP="003A5E8B">
      <w:pPr>
        <w:spacing w:line="420" w:lineRule="exact"/>
        <w:rPr>
          <w:rFonts w:ascii="宋体" w:hAnsi="宋体"/>
          <w:sz w:val="24"/>
        </w:rPr>
      </w:pPr>
    </w:p>
    <w:p w:rsidR="003A5E8B" w:rsidRDefault="003A5E8B" w:rsidP="003A5E8B">
      <w:pPr>
        <w:spacing w:line="420" w:lineRule="exact"/>
        <w:rPr>
          <w:rFonts w:ascii="宋体" w:hAnsi="宋体"/>
          <w:sz w:val="24"/>
        </w:rPr>
      </w:pPr>
    </w:p>
    <w:p w:rsidR="003A5E8B" w:rsidRDefault="003A5E8B" w:rsidP="003A5E8B">
      <w:pPr>
        <w:spacing w:line="420" w:lineRule="exact"/>
        <w:rPr>
          <w:rFonts w:ascii="宋体" w:hAnsi="宋体"/>
          <w:sz w:val="24"/>
        </w:rPr>
      </w:pPr>
    </w:p>
    <w:p w:rsidR="003A5E8B" w:rsidRDefault="003A5E8B" w:rsidP="003A5E8B">
      <w:pPr>
        <w:spacing w:line="420" w:lineRule="exact"/>
        <w:rPr>
          <w:rFonts w:ascii="宋体" w:hAnsi="宋体"/>
          <w:sz w:val="24"/>
        </w:rPr>
      </w:pPr>
    </w:p>
    <w:p w:rsidR="003A5E8B" w:rsidRDefault="003A5E8B" w:rsidP="003A5E8B">
      <w:pPr>
        <w:spacing w:line="420" w:lineRule="exact"/>
        <w:rPr>
          <w:rFonts w:ascii="宋体" w:hAnsi="宋体"/>
          <w:sz w:val="24"/>
        </w:rPr>
      </w:pPr>
    </w:p>
    <w:p w:rsidR="003A5E8B" w:rsidRDefault="003A5E8B" w:rsidP="003A5E8B">
      <w:pPr>
        <w:spacing w:line="420" w:lineRule="exact"/>
        <w:rPr>
          <w:rFonts w:ascii="宋体" w:hAnsi="宋体"/>
          <w:sz w:val="24"/>
        </w:rPr>
      </w:pPr>
    </w:p>
    <w:p w:rsidR="003A5E8B" w:rsidRDefault="003A5E8B" w:rsidP="003A5E8B">
      <w:pPr>
        <w:spacing w:line="420" w:lineRule="exact"/>
        <w:rPr>
          <w:rFonts w:ascii="宋体" w:hAnsi="宋体"/>
          <w:sz w:val="24"/>
        </w:rPr>
      </w:pPr>
    </w:p>
    <w:p w:rsidR="003A5E8B" w:rsidRDefault="003A5E8B" w:rsidP="003A5E8B">
      <w:pPr>
        <w:spacing w:line="420" w:lineRule="exact"/>
        <w:jc w:val="center"/>
        <w:rPr>
          <w:rFonts w:ascii="宋体" w:hAnsi="宋体"/>
          <w:sz w:val="36"/>
          <w:szCs w:val="36"/>
        </w:rPr>
      </w:pPr>
      <w:r>
        <w:rPr>
          <w:rFonts w:ascii="宋体" w:hAnsi="宋体" w:hint="eastAsia"/>
          <w:sz w:val="36"/>
          <w:szCs w:val="36"/>
        </w:rPr>
        <w:t>教学计划内容</w:t>
      </w:r>
    </w:p>
    <w:p w:rsidR="003A5E8B" w:rsidRDefault="003A5E8B" w:rsidP="003A5E8B">
      <w:pPr>
        <w:spacing w:line="420" w:lineRule="exact"/>
        <w:jc w:val="center"/>
        <w:rPr>
          <w:rFonts w:ascii="宋体" w:hAnsi="宋体"/>
          <w:sz w:val="10"/>
          <w:szCs w:val="10"/>
        </w:rPr>
      </w:pPr>
    </w:p>
    <w:p w:rsidR="003A5E8B" w:rsidRDefault="003A5E8B" w:rsidP="003A5E8B">
      <w:pPr>
        <w:spacing w:line="360" w:lineRule="auto"/>
        <w:outlineLvl w:val="0"/>
        <w:rPr>
          <w:b/>
          <w:sz w:val="24"/>
        </w:rPr>
      </w:pPr>
      <w:r>
        <w:rPr>
          <w:rFonts w:hint="eastAsia"/>
          <w:b/>
          <w:sz w:val="24"/>
        </w:rPr>
        <w:t>一、教学目的</w:t>
      </w:r>
    </w:p>
    <w:p w:rsidR="00D47506" w:rsidRDefault="00741A84" w:rsidP="00D47506">
      <w:pPr>
        <w:spacing w:line="360" w:lineRule="auto"/>
        <w:ind w:firstLineChars="200" w:firstLine="480"/>
        <w:outlineLvl w:val="0"/>
        <w:rPr>
          <w:sz w:val="24"/>
        </w:rPr>
      </w:pPr>
      <w:r w:rsidRPr="00D9210C">
        <w:rPr>
          <w:rFonts w:hint="eastAsia"/>
          <w:sz w:val="24"/>
        </w:rPr>
        <w:t>本课程是高等教育专业设置的一门选学课程，旨在提高当代青年学生的艺术修养。随着传播学的日益发展，作为传播艺术的电影、电视在现代人们的日常生活中所占的位置越来越重要，这</w:t>
      </w:r>
      <w:r w:rsidR="00D47506">
        <w:rPr>
          <w:rFonts w:hint="eastAsia"/>
          <w:sz w:val="24"/>
        </w:rPr>
        <w:t>使广大学生对于</w:t>
      </w:r>
      <w:r w:rsidRPr="00D9210C">
        <w:rPr>
          <w:rFonts w:hint="eastAsia"/>
          <w:sz w:val="24"/>
        </w:rPr>
        <w:t>影视艺术产生了浓厚的兴趣，希望了解</w:t>
      </w:r>
      <w:r w:rsidR="00D47506">
        <w:rPr>
          <w:rFonts w:hint="eastAsia"/>
          <w:sz w:val="24"/>
        </w:rPr>
        <w:t>影视艺术鉴赏的</w:t>
      </w:r>
      <w:r w:rsidRPr="00D9210C">
        <w:rPr>
          <w:rFonts w:hint="eastAsia"/>
          <w:sz w:val="24"/>
        </w:rPr>
        <w:t>基本原理，提高自己的艺术鉴赏水平</w:t>
      </w:r>
      <w:r w:rsidR="00D47506">
        <w:rPr>
          <w:rFonts w:hint="eastAsia"/>
          <w:sz w:val="24"/>
        </w:rPr>
        <w:t>，并通过评论写作来实践自己的审美</w:t>
      </w:r>
      <w:r w:rsidRPr="00D9210C">
        <w:rPr>
          <w:rFonts w:hint="eastAsia"/>
          <w:sz w:val="24"/>
        </w:rPr>
        <w:t>。正是为了适应这种时代需要，本课程</w:t>
      </w:r>
      <w:r w:rsidR="00D47506">
        <w:rPr>
          <w:rFonts w:hint="eastAsia"/>
          <w:sz w:val="24"/>
        </w:rPr>
        <w:t>通过欣赏、读解、评论三个阶段的训练，在潜移默化中把影视艺术鉴赏技巧传递给学生，</w:t>
      </w:r>
      <w:r w:rsidRPr="00D9210C">
        <w:rPr>
          <w:rFonts w:hint="eastAsia"/>
          <w:sz w:val="24"/>
        </w:rPr>
        <w:t>努力培养学生的审美能力和艺术修养，使之能够进行</w:t>
      </w:r>
      <w:proofErr w:type="gramStart"/>
      <w:r w:rsidRPr="00D9210C">
        <w:rPr>
          <w:rFonts w:hint="eastAsia"/>
          <w:sz w:val="24"/>
        </w:rPr>
        <w:t>较专业</w:t>
      </w:r>
      <w:proofErr w:type="gramEnd"/>
      <w:r w:rsidRPr="00D9210C">
        <w:rPr>
          <w:rFonts w:hint="eastAsia"/>
          <w:sz w:val="24"/>
        </w:rPr>
        <w:t>的影视批评和影视评论文章的写作，从而提升他们的综合素质。</w:t>
      </w:r>
    </w:p>
    <w:p w:rsidR="003A5E8B" w:rsidRDefault="003A5E8B" w:rsidP="00266620">
      <w:pPr>
        <w:spacing w:line="360" w:lineRule="auto"/>
        <w:outlineLvl w:val="0"/>
        <w:rPr>
          <w:rFonts w:ascii="宋体" w:hAnsi="宋体"/>
          <w:b/>
          <w:sz w:val="24"/>
        </w:rPr>
      </w:pPr>
      <w:r w:rsidRPr="00D47506">
        <w:rPr>
          <w:rFonts w:hint="eastAsia"/>
          <w:b/>
          <w:sz w:val="24"/>
        </w:rPr>
        <w:t>二、教学内容</w:t>
      </w:r>
    </w:p>
    <w:p w:rsidR="003A5E8B" w:rsidRDefault="003A5E8B" w:rsidP="003A5E8B">
      <w:pPr>
        <w:snapToGrid w:val="0"/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本课程的教学内容为文学批评方法的介绍及文学评论写作的教学。通过这些内容的学习，使学生初步掌握一定的文学批评方法，并通过文学评论的写作来具体运用这些方法，培养学生文学鉴赏、解读和评论写作的能力。</w:t>
      </w:r>
    </w:p>
    <w:p w:rsidR="003A5E8B" w:rsidRDefault="003A5E8B" w:rsidP="003A5E8B">
      <w:pPr>
        <w:spacing w:line="360" w:lineRule="auto"/>
        <w:outlineLvl w:val="0"/>
        <w:rPr>
          <w:b/>
          <w:sz w:val="24"/>
        </w:rPr>
      </w:pPr>
      <w:r>
        <w:rPr>
          <w:rFonts w:hint="eastAsia"/>
          <w:b/>
          <w:sz w:val="24"/>
        </w:rPr>
        <w:t>三、教材</w:t>
      </w:r>
    </w:p>
    <w:p w:rsidR="003A5E8B" w:rsidRDefault="003B3558" w:rsidP="003A5E8B">
      <w:pPr>
        <w:snapToGrid w:val="0"/>
        <w:spacing w:line="360" w:lineRule="auto"/>
        <w:rPr>
          <w:rFonts w:ascii="宋体" w:hAnsi="宋体"/>
          <w:sz w:val="24"/>
        </w:rPr>
      </w:pPr>
      <w:r>
        <w:rPr>
          <w:rFonts w:ascii="宋体" w:hint="eastAsia"/>
          <w:sz w:val="24"/>
        </w:rPr>
        <w:t>张亚斌</w:t>
      </w:r>
      <w:r w:rsidR="003A5E8B">
        <w:rPr>
          <w:rFonts w:ascii="宋体" w:hint="eastAsia"/>
          <w:sz w:val="24"/>
        </w:rPr>
        <w:t>《</w:t>
      </w:r>
      <w:r>
        <w:rPr>
          <w:rFonts w:ascii="宋体" w:hint="eastAsia"/>
          <w:sz w:val="24"/>
        </w:rPr>
        <w:t>影视艺术鉴赏通论</w:t>
      </w:r>
      <w:r w:rsidR="003A5E8B">
        <w:rPr>
          <w:rFonts w:ascii="宋体" w:hint="eastAsia"/>
          <w:sz w:val="24"/>
        </w:rPr>
        <w:t>》（第</w:t>
      </w:r>
      <w:r>
        <w:rPr>
          <w:rFonts w:ascii="宋体" w:hint="eastAsia"/>
          <w:sz w:val="24"/>
        </w:rPr>
        <w:t>2</w:t>
      </w:r>
      <w:r w:rsidR="003A5E8B">
        <w:rPr>
          <w:rFonts w:ascii="宋体" w:hint="eastAsia"/>
          <w:sz w:val="24"/>
        </w:rPr>
        <w:t>版），北京大学出版社</w:t>
      </w:r>
      <w:r w:rsidR="003A5E8B">
        <w:rPr>
          <w:rFonts w:ascii="宋体"/>
          <w:sz w:val="24"/>
        </w:rPr>
        <w:t>20</w:t>
      </w:r>
      <w:r w:rsidR="00266620">
        <w:rPr>
          <w:rFonts w:ascii="宋体" w:hint="eastAsia"/>
          <w:sz w:val="24"/>
        </w:rPr>
        <w:t>14</w:t>
      </w:r>
      <w:r w:rsidR="003A5E8B">
        <w:rPr>
          <w:rFonts w:ascii="宋体" w:hint="eastAsia"/>
          <w:sz w:val="24"/>
        </w:rPr>
        <w:t>年版。</w:t>
      </w:r>
    </w:p>
    <w:p w:rsidR="003A5E8B" w:rsidRDefault="003A5E8B" w:rsidP="003A5E8B">
      <w:pPr>
        <w:spacing w:line="420" w:lineRule="exact"/>
        <w:outlineLvl w:val="0"/>
        <w:rPr>
          <w:rFonts w:ascii="宋体" w:hAnsi="宋体"/>
          <w:b/>
          <w:sz w:val="24"/>
        </w:rPr>
      </w:pPr>
      <w:r>
        <w:rPr>
          <w:rFonts w:hint="eastAsia"/>
          <w:b/>
          <w:sz w:val="24"/>
        </w:rPr>
        <w:t>四、参考书目</w:t>
      </w:r>
    </w:p>
    <w:p w:rsidR="003A5E8B" w:rsidRDefault="003A5E8B" w:rsidP="003A5E8B">
      <w:pPr>
        <w:spacing w:line="420" w:lineRule="exact"/>
        <w:outlineLvl w:val="0"/>
        <w:rPr>
          <w:rFonts w:ascii="宋体" w:hAnsi="宋体"/>
          <w:b/>
          <w:sz w:val="24"/>
        </w:rPr>
      </w:pPr>
      <w:r>
        <w:rPr>
          <w:rFonts w:ascii="宋体" w:hint="eastAsia"/>
          <w:sz w:val="24"/>
        </w:rPr>
        <w:t>1、</w:t>
      </w:r>
      <w:r w:rsidR="00EC3E12" w:rsidRPr="00EC3E12">
        <w:rPr>
          <w:rFonts w:ascii="宋体" w:hint="eastAsia"/>
          <w:sz w:val="24"/>
        </w:rPr>
        <w:t>周星，谭政主编. 影视欣赏. 北京：高等教育出版社, 2008.07.</w:t>
      </w:r>
    </w:p>
    <w:p w:rsidR="00EC3E12" w:rsidRDefault="003A5E8B" w:rsidP="00EC3E12">
      <w:pPr>
        <w:autoSpaceDE w:val="0"/>
        <w:autoSpaceDN w:val="0"/>
        <w:adjustRightInd w:val="0"/>
        <w:spacing w:line="360" w:lineRule="auto"/>
        <w:jc w:val="left"/>
        <w:rPr>
          <w:rFonts w:ascii="宋体"/>
          <w:sz w:val="24"/>
        </w:rPr>
      </w:pPr>
      <w:r>
        <w:rPr>
          <w:rFonts w:hint="eastAsia"/>
          <w:color w:val="000000"/>
          <w:sz w:val="24"/>
        </w:rPr>
        <w:t>2</w:t>
      </w:r>
      <w:r>
        <w:rPr>
          <w:rFonts w:hint="eastAsia"/>
          <w:color w:val="000000"/>
          <w:sz w:val="24"/>
        </w:rPr>
        <w:t>、</w:t>
      </w:r>
      <w:r w:rsidR="003B3558">
        <w:rPr>
          <w:rFonts w:hint="eastAsia"/>
          <w:color w:val="000000"/>
          <w:sz w:val="24"/>
        </w:rPr>
        <w:t>戴锦华</w:t>
      </w:r>
      <w:r w:rsidR="00EC3E12" w:rsidRPr="00EC3E12">
        <w:rPr>
          <w:rFonts w:ascii="宋体" w:hint="eastAsia"/>
          <w:sz w:val="24"/>
        </w:rPr>
        <w:t>.</w:t>
      </w:r>
      <w:r w:rsidR="003B3558">
        <w:rPr>
          <w:rFonts w:ascii="宋体" w:hint="eastAsia"/>
          <w:sz w:val="24"/>
        </w:rPr>
        <w:t>电影批评</w:t>
      </w:r>
      <w:r w:rsidR="00EC3E12" w:rsidRPr="00EC3E12">
        <w:rPr>
          <w:rFonts w:ascii="宋体"/>
          <w:sz w:val="24"/>
        </w:rPr>
        <w:t>. 北京：中国农业大学出版社, 2013.08.</w:t>
      </w:r>
    </w:p>
    <w:p w:rsidR="003A5E8B" w:rsidRDefault="003A5E8B" w:rsidP="00EC3E12">
      <w:pPr>
        <w:autoSpaceDE w:val="0"/>
        <w:autoSpaceDN w:val="0"/>
        <w:adjustRightInd w:val="0"/>
        <w:spacing w:line="360" w:lineRule="auto"/>
        <w:jc w:val="left"/>
        <w:rPr>
          <w:rFonts w:ascii="宋体"/>
          <w:sz w:val="24"/>
        </w:rPr>
      </w:pPr>
      <w:r>
        <w:rPr>
          <w:rFonts w:ascii="宋体" w:hint="eastAsia"/>
          <w:sz w:val="24"/>
        </w:rPr>
        <w:t>3、</w:t>
      </w:r>
      <w:r w:rsidR="00EC3E12" w:rsidRPr="00EC3E12">
        <w:rPr>
          <w:rFonts w:ascii="宋体" w:hint="eastAsia"/>
          <w:sz w:val="24"/>
        </w:rPr>
        <w:t>王功山编著.影视作品评论与分析 第2版. 北京：中国传媒大学出版社, 2017.02.</w:t>
      </w:r>
    </w:p>
    <w:p w:rsidR="003A5E8B" w:rsidRDefault="003A5E8B" w:rsidP="00EC3E12">
      <w:pPr>
        <w:spacing w:line="360" w:lineRule="auto"/>
        <w:rPr>
          <w:rFonts w:ascii="宋体"/>
          <w:sz w:val="24"/>
        </w:rPr>
      </w:pPr>
      <w:r>
        <w:rPr>
          <w:rFonts w:ascii="宋体" w:hint="eastAsia"/>
          <w:sz w:val="24"/>
        </w:rPr>
        <w:t>4、</w:t>
      </w:r>
      <w:r w:rsidR="00EC3E12" w:rsidRPr="00EC3E12">
        <w:rPr>
          <w:rFonts w:ascii="宋体" w:hint="eastAsia"/>
          <w:sz w:val="24"/>
        </w:rPr>
        <w:t>孙英莉，</w:t>
      </w:r>
      <w:proofErr w:type="gramStart"/>
      <w:r w:rsidR="00EC3E12" w:rsidRPr="00EC3E12">
        <w:rPr>
          <w:rFonts w:ascii="宋体" w:hint="eastAsia"/>
          <w:sz w:val="24"/>
        </w:rPr>
        <w:t>沈嘉达</w:t>
      </w:r>
      <w:proofErr w:type="gramEnd"/>
      <w:r w:rsidR="00EC3E12" w:rsidRPr="00EC3E12">
        <w:rPr>
          <w:rFonts w:ascii="宋体" w:hint="eastAsia"/>
          <w:sz w:val="24"/>
        </w:rPr>
        <w:t>编著.</w:t>
      </w:r>
      <w:r w:rsidR="00EC3E12">
        <w:rPr>
          <w:rFonts w:ascii="宋体"/>
          <w:sz w:val="24"/>
        </w:rPr>
        <w:t xml:space="preserve"> </w:t>
      </w:r>
      <w:r w:rsidR="00EC3E12" w:rsidRPr="00EC3E12">
        <w:rPr>
          <w:rFonts w:ascii="宋体" w:hint="eastAsia"/>
          <w:sz w:val="24"/>
        </w:rPr>
        <w:t>影像语言.上海：上海人民美术出版社</w:t>
      </w:r>
      <w:r w:rsidR="00EC3E12">
        <w:rPr>
          <w:rFonts w:ascii="宋体"/>
          <w:sz w:val="24"/>
        </w:rPr>
        <w:t>,</w:t>
      </w:r>
      <w:r w:rsidR="00EC3E12" w:rsidRPr="00EC3E12">
        <w:rPr>
          <w:rFonts w:ascii="宋体" w:hint="eastAsia"/>
          <w:sz w:val="24"/>
        </w:rPr>
        <w:t>2013.03</w:t>
      </w:r>
    </w:p>
    <w:p w:rsidR="003A5E8B" w:rsidRDefault="003A5E8B" w:rsidP="003A5E8B">
      <w:pPr>
        <w:spacing w:line="360" w:lineRule="auto"/>
        <w:rPr>
          <w:rFonts w:ascii="宋体"/>
          <w:sz w:val="24"/>
        </w:rPr>
      </w:pPr>
      <w:r>
        <w:rPr>
          <w:rFonts w:ascii="宋体" w:hint="eastAsia"/>
          <w:sz w:val="24"/>
        </w:rPr>
        <w:t>5、</w:t>
      </w:r>
      <w:r w:rsidR="00EC3E12" w:rsidRPr="00EC3E12">
        <w:rPr>
          <w:rFonts w:ascii="宋体" w:hint="eastAsia"/>
          <w:sz w:val="24"/>
        </w:rPr>
        <w:t>徐海</w:t>
      </w:r>
      <w:proofErr w:type="gramStart"/>
      <w:r w:rsidR="00EC3E12" w:rsidRPr="00EC3E12">
        <w:rPr>
          <w:rFonts w:ascii="宋体" w:hint="eastAsia"/>
          <w:sz w:val="24"/>
        </w:rPr>
        <w:t>娜</w:t>
      </w:r>
      <w:proofErr w:type="gramEnd"/>
      <w:r w:rsidR="00EC3E12" w:rsidRPr="00EC3E12">
        <w:rPr>
          <w:rFonts w:ascii="宋体" w:hint="eastAsia"/>
          <w:sz w:val="24"/>
        </w:rPr>
        <w:t>主编.</w:t>
      </w:r>
      <w:r w:rsidR="00EC3E12">
        <w:rPr>
          <w:rFonts w:ascii="宋体"/>
          <w:sz w:val="24"/>
        </w:rPr>
        <w:t xml:space="preserve"> </w:t>
      </w:r>
      <w:r w:rsidR="00EC3E12" w:rsidRPr="00EC3E12">
        <w:rPr>
          <w:rFonts w:ascii="宋体" w:hint="eastAsia"/>
          <w:sz w:val="24"/>
        </w:rPr>
        <w:t>影像中的政治无意识 美国电影中的保守主义.北京：中央编译出版社</w:t>
      </w:r>
      <w:r w:rsidR="00EC3E12">
        <w:rPr>
          <w:rFonts w:ascii="宋体"/>
          <w:sz w:val="24"/>
        </w:rPr>
        <w:t>,</w:t>
      </w:r>
      <w:r w:rsidR="00EC3E12" w:rsidRPr="00EC3E12">
        <w:rPr>
          <w:rFonts w:ascii="宋体" w:hint="eastAsia"/>
          <w:sz w:val="24"/>
        </w:rPr>
        <w:t>2011.06</w:t>
      </w:r>
    </w:p>
    <w:p w:rsidR="003A5E8B" w:rsidRDefault="003A5E8B" w:rsidP="003A5E8B">
      <w:pPr>
        <w:spacing w:line="360" w:lineRule="auto"/>
        <w:rPr>
          <w:rFonts w:ascii="宋体"/>
          <w:sz w:val="24"/>
        </w:rPr>
      </w:pPr>
      <w:r>
        <w:rPr>
          <w:rFonts w:ascii="宋体" w:hint="eastAsia"/>
          <w:sz w:val="24"/>
        </w:rPr>
        <w:t>6、</w:t>
      </w:r>
      <w:r w:rsidR="00EC3E12" w:rsidRPr="00EC3E12">
        <w:rPr>
          <w:rFonts w:ascii="宋体" w:hint="eastAsia"/>
          <w:sz w:val="24"/>
        </w:rPr>
        <w:t>戴锦华. 雾中风景 中国电影文化 1978-1998. 北京：北京大学出版社, 2016.10.</w:t>
      </w:r>
    </w:p>
    <w:p w:rsidR="00D61DBA" w:rsidRDefault="00D61DBA" w:rsidP="003A5E8B">
      <w:pPr>
        <w:spacing w:line="360" w:lineRule="auto"/>
        <w:rPr>
          <w:rFonts w:ascii="宋体"/>
          <w:sz w:val="24"/>
        </w:rPr>
      </w:pPr>
      <w:r>
        <w:rPr>
          <w:rFonts w:ascii="宋体" w:hint="eastAsia"/>
          <w:sz w:val="24"/>
        </w:rPr>
        <w:t>7、</w:t>
      </w:r>
      <w:r w:rsidRPr="00D61DBA">
        <w:rPr>
          <w:rFonts w:ascii="宋体" w:hint="eastAsia"/>
          <w:sz w:val="24"/>
        </w:rPr>
        <w:t xml:space="preserve">（法）安德烈·巴赞（Andre </w:t>
      </w:r>
      <w:proofErr w:type="spellStart"/>
      <w:r w:rsidRPr="00D61DBA">
        <w:rPr>
          <w:rFonts w:ascii="宋体" w:hint="eastAsia"/>
          <w:sz w:val="24"/>
        </w:rPr>
        <w:t>Bazin</w:t>
      </w:r>
      <w:proofErr w:type="spellEnd"/>
      <w:r w:rsidRPr="00D61DBA">
        <w:rPr>
          <w:rFonts w:ascii="宋体" w:hint="eastAsia"/>
          <w:sz w:val="24"/>
        </w:rPr>
        <w:t>）著；崔君衍译. 电影是什么？. 南京：江苏教育出版社, 2006.05.</w:t>
      </w:r>
    </w:p>
    <w:p w:rsidR="000D4A9F" w:rsidRDefault="000D4A9F" w:rsidP="003A5E8B">
      <w:pPr>
        <w:spacing w:line="360" w:lineRule="auto"/>
        <w:rPr>
          <w:rFonts w:ascii="宋体"/>
          <w:sz w:val="24"/>
        </w:rPr>
      </w:pPr>
      <w:r>
        <w:rPr>
          <w:rFonts w:ascii="宋体" w:hint="eastAsia"/>
          <w:sz w:val="24"/>
        </w:rPr>
        <w:lastRenderedPageBreak/>
        <w:t>8、</w:t>
      </w:r>
      <w:r w:rsidRPr="000D4A9F">
        <w:rPr>
          <w:rFonts w:ascii="宋体" w:hint="eastAsia"/>
          <w:sz w:val="24"/>
        </w:rPr>
        <w:t>杨</w:t>
      </w:r>
      <w:proofErr w:type="gramStart"/>
      <w:r w:rsidRPr="000D4A9F">
        <w:rPr>
          <w:rFonts w:ascii="宋体" w:hint="eastAsia"/>
          <w:sz w:val="24"/>
        </w:rPr>
        <w:t>矗</w:t>
      </w:r>
      <w:proofErr w:type="gramEnd"/>
      <w:r w:rsidRPr="000D4A9F">
        <w:rPr>
          <w:rFonts w:ascii="宋体" w:hint="eastAsia"/>
          <w:sz w:val="24"/>
        </w:rPr>
        <w:t>著. 影视批评 理论与案例. 太原：三晋出版社, 2015.04.</w:t>
      </w:r>
    </w:p>
    <w:p w:rsidR="00A54A4E" w:rsidRDefault="00A54A4E" w:rsidP="003A5E8B">
      <w:pPr>
        <w:spacing w:line="360" w:lineRule="auto"/>
        <w:rPr>
          <w:rFonts w:ascii="宋体"/>
          <w:sz w:val="24"/>
        </w:rPr>
      </w:pPr>
      <w:r>
        <w:rPr>
          <w:rFonts w:ascii="宋体" w:hint="eastAsia"/>
          <w:sz w:val="24"/>
        </w:rPr>
        <w:t>9、</w:t>
      </w:r>
      <w:r w:rsidR="00C436F3" w:rsidRPr="00C436F3">
        <w:rPr>
          <w:rFonts w:ascii="宋体" w:hint="eastAsia"/>
          <w:sz w:val="24"/>
        </w:rPr>
        <w:t>张浩，冯晓临主编；</w:t>
      </w:r>
      <w:proofErr w:type="gramStart"/>
      <w:r w:rsidR="00C436F3" w:rsidRPr="00C436F3">
        <w:rPr>
          <w:rFonts w:ascii="宋体" w:hint="eastAsia"/>
          <w:sz w:val="24"/>
        </w:rPr>
        <w:t>南宏师</w:t>
      </w:r>
      <w:proofErr w:type="gramEnd"/>
      <w:r w:rsidR="00C436F3" w:rsidRPr="00C436F3">
        <w:rPr>
          <w:rFonts w:ascii="宋体" w:hint="eastAsia"/>
          <w:sz w:val="24"/>
        </w:rPr>
        <w:t>等编. 影视作品分析教程·电影分册. 北京：国防工业出版社, 2008.04.</w:t>
      </w:r>
    </w:p>
    <w:p w:rsidR="003A5E8B" w:rsidRDefault="003A5E8B" w:rsidP="003A5E8B">
      <w:pPr>
        <w:snapToGrid w:val="0"/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以上参考书也是推荐给学生的参考书。</w:t>
      </w:r>
    </w:p>
    <w:p w:rsidR="003A5E8B" w:rsidRDefault="003A5E8B" w:rsidP="003A5E8B">
      <w:pPr>
        <w:snapToGrid w:val="0"/>
        <w:spacing w:line="360" w:lineRule="auto"/>
        <w:rPr>
          <w:rFonts w:ascii="宋体" w:hAnsi="宋体"/>
          <w:sz w:val="24"/>
        </w:rPr>
      </w:pPr>
      <w:r>
        <w:rPr>
          <w:rFonts w:hint="eastAsia"/>
          <w:b/>
          <w:sz w:val="24"/>
        </w:rPr>
        <w:t>五、教学方法及提高教学质量的措施</w:t>
      </w:r>
    </w:p>
    <w:p w:rsidR="003A5E8B" w:rsidRDefault="003A5E8B" w:rsidP="003A5E8B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在教学过程体现这样的原则：</w:t>
      </w:r>
    </w:p>
    <w:p w:rsidR="003A5E8B" w:rsidRDefault="003A5E8B" w:rsidP="003A5E8B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1</w:t>
      </w:r>
      <w:r>
        <w:rPr>
          <w:rFonts w:hint="eastAsia"/>
          <w:sz w:val="24"/>
        </w:rPr>
        <w:t>、教师精讲，学生多练：教师选择几个典型文本进行分析，教授欣赏、解读文本的方法。</w:t>
      </w:r>
    </w:p>
    <w:p w:rsidR="003A5E8B" w:rsidRDefault="003A5E8B" w:rsidP="003A5E8B">
      <w:pPr>
        <w:spacing w:line="360" w:lineRule="auto"/>
        <w:ind w:firstLineChars="200" w:firstLine="480"/>
        <w:rPr>
          <w:rFonts w:ascii="宋体" w:hAnsi="宋体"/>
          <w:b/>
          <w:sz w:val="24"/>
        </w:rPr>
      </w:pPr>
      <w:r>
        <w:rPr>
          <w:rFonts w:hint="eastAsia"/>
          <w:sz w:val="24"/>
        </w:rPr>
        <w:t>2</w:t>
      </w:r>
      <w:r>
        <w:rPr>
          <w:rFonts w:hint="eastAsia"/>
          <w:sz w:val="24"/>
        </w:rPr>
        <w:t>、</w:t>
      </w:r>
      <w:r>
        <w:rPr>
          <w:rFonts w:ascii="宋体" w:hAnsi="宋体" w:hint="eastAsia"/>
          <w:sz w:val="24"/>
        </w:rPr>
        <w:t>变传统的</w:t>
      </w:r>
      <w:r w:rsidR="00D43C56">
        <w:rPr>
          <w:rFonts w:ascii="宋体" w:hAnsi="宋体" w:hint="eastAsia"/>
          <w:sz w:val="24"/>
        </w:rPr>
        <w:t xml:space="preserve"> </w:t>
      </w:r>
      <w:r>
        <w:rPr>
          <w:rFonts w:ascii="宋体" w:hAnsi="宋体" w:hint="eastAsia"/>
          <w:sz w:val="24"/>
        </w:rPr>
        <w:t>“教师主导型满堂灌教学方法”为“师生双主体互动型教学方法”：</w:t>
      </w:r>
    </w:p>
    <w:p w:rsidR="003A5E8B" w:rsidRDefault="003A5E8B" w:rsidP="003A5E8B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首先，用研究人文学科的一些基本原则搭建起一个师生对话的平台。其次，教学中贯穿着这样一些方法：</w:t>
      </w:r>
    </w:p>
    <w:p w:rsidR="003A5E8B" w:rsidRDefault="003A5E8B" w:rsidP="003A5E8B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）在具体的作品解读和评论教学过程中，用“设问定向”贯穿课堂。一系列由易而难的设问可以把学生从感性和混乱中引导出来，从作品中走出来，从感性走向理性，从混乱走向逻辑。这个方法也能让学生从被动的接受者变为主动的学习者。</w:t>
      </w:r>
    </w:p>
    <w:p w:rsidR="003A5E8B" w:rsidRDefault="003A5E8B" w:rsidP="003A5E8B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）当学生走在从感性通向理性，</w:t>
      </w:r>
      <w:proofErr w:type="gramStart"/>
      <w:r>
        <w:rPr>
          <w:rFonts w:hint="eastAsia"/>
          <w:sz w:val="24"/>
        </w:rPr>
        <w:t>从感受</w:t>
      </w:r>
      <w:proofErr w:type="gramEnd"/>
      <w:r>
        <w:rPr>
          <w:rFonts w:hint="eastAsia"/>
          <w:sz w:val="24"/>
        </w:rPr>
        <w:t>走向批评的途中，还要“传递引导”。教师要适时地传递学生必须的批评方法或理论知识以及文学知识，帮助学生愉快地轻松地回答问题，教师不应自己独断专行地对作品</w:t>
      </w:r>
      <w:proofErr w:type="gramStart"/>
      <w:r>
        <w:rPr>
          <w:rFonts w:hint="eastAsia"/>
          <w:sz w:val="24"/>
        </w:rPr>
        <w:t>做价</w:t>
      </w:r>
      <w:proofErr w:type="gramEnd"/>
      <w:r>
        <w:rPr>
          <w:rFonts w:hint="eastAsia"/>
          <w:sz w:val="24"/>
        </w:rPr>
        <w:t>值判断，教师只是学生学习中传递工具的帮手或助手。这种方法可以让学生充分吸收教师传递的知识，并加以成功运用。</w:t>
      </w:r>
    </w:p>
    <w:p w:rsidR="003A5E8B" w:rsidRDefault="003A5E8B" w:rsidP="003A5E8B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3</w:t>
      </w:r>
      <w:r>
        <w:rPr>
          <w:rFonts w:hint="eastAsia"/>
          <w:sz w:val="24"/>
        </w:rPr>
        <w:t>）当学生抵达了理性层面时，教师让学生进行“选择评判”。教师设置的问题，答案应有多种可能，这样学生会形成多种思路与多种审美价值判断，教师要充分尊重学生的审美情感和审美价值判断，使学生感觉到学习的自主性和成就感。</w:t>
      </w:r>
    </w:p>
    <w:p w:rsidR="003A5E8B" w:rsidRDefault="003A5E8B" w:rsidP="003A5E8B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4</w:t>
      </w:r>
      <w:r>
        <w:rPr>
          <w:rFonts w:hint="eastAsia"/>
          <w:sz w:val="24"/>
        </w:rPr>
        <w:t>）在对作品的解读与评论的最后环节，教师进行“总结评点”。教师要整理学生的思路和观点，并把自己的思路和审美评判提供给学生参考，把学生的思路和观点与教师的思路和观点并重。</w:t>
      </w:r>
    </w:p>
    <w:p w:rsidR="003A5E8B" w:rsidRDefault="003A5E8B" w:rsidP="003A5E8B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另外，为加强学生创新精神与实践能力的培养，增强学生的自主学习、探究</w:t>
      </w:r>
      <w:r>
        <w:rPr>
          <w:rFonts w:hint="eastAsia"/>
          <w:sz w:val="24"/>
        </w:rPr>
        <w:lastRenderedPageBreak/>
        <w:t>学习素质，除按学校规定布置的作业外，鼓励学生每人自愿选择特别感兴趣、较有意义而又有相当条件</w:t>
      </w:r>
      <w:proofErr w:type="gramStart"/>
      <w:r>
        <w:rPr>
          <w:rFonts w:hint="eastAsia"/>
          <w:sz w:val="24"/>
        </w:rPr>
        <w:t>观照</w:t>
      </w:r>
      <w:proofErr w:type="gramEnd"/>
      <w:r>
        <w:rPr>
          <w:rFonts w:hint="eastAsia"/>
          <w:sz w:val="24"/>
        </w:rPr>
        <w:t>的</w:t>
      </w:r>
      <w:r w:rsidR="00266620">
        <w:rPr>
          <w:rFonts w:hint="eastAsia"/>
          <w:sz w:val="24"/>
        </w:rPr>
        <w:t>影视</w:t>
      </w:r>
      <w:proofErr w:type="gramStart"/>
      <w:r w:rsidR="00266620">
        <w:rPr>
          <w:rFonts w:hint="eastAsia"/>
          <w:sz w:val="24"/>
        </w:rPr>
        <w:t>剧作品</w:t>
      </w:r>
      <w:r>
        <w:rPr>
          <w:rFonts w:hint="eastAsia"/>
          <w:sz w:val="24"/>
        </w:rPr>
        <w:t>试</w:t>
      </w:r>
      <w:proofErr w:type="gramEnd"/>
      <w:r>
        <w:rPr>
          <w:rFonts w:hint="eastAsia"/>
          <w:sz w:val="24"/>
        </w:rPr>
        <w:t>作研究。</w:t>
      </w:r>
    </w:p>
    <w:p w:rsidR="003A5E8B" w:rsidRDefault="003A5E8B" w:rsidP="003A5E8B">
      <w:pPr>
        <w:spacing w:line="420" w:lineRule="exact"/>
        <w:outlineLvl w:val="0"/>
        <w:rPr>
          <w:rFonts w:ascii="宋体" w:hAnsi="宋体"/>
          <w:b/>
          <w:sz w:val="24"/>
        </w:rPr>
      </w:pPr>
      <w:r>
        <w:rPr>
          <w:rFonts w:hint="eastAsia"/>
          <w:b/>
          <w:sz w:val="24"/>
        </w:rPr>
        <w:t>六、作业及成绩考核方式</w:t>
      </w:r>
    </w:p>
    <w:p w:rsidR="003A5E8B" w:rsidRDefault="003A5E8B" w:rsidP="003A5E8B">
      <w:pPr>
        <w:spacing w:line="420" w:lineRule="exact"/>
        <w:ind w:firstLineChars="150" w:firstLine="36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（一）作业（作业次数、作业形式等）</w:t>
      </w:r>
    </w:p>
    <w:p w:rsidR="003A5E8B" w:rsidRDefault="00D43C56" w:rsidP="003A5E8B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全学期两次作业，有课堂即兴作业和课后</w:t>
      </w:r>
      <w:r w:rsidR="006253D3">
        <w:rPr>
          <w:rFonts w:hint="eastAsia"/>
          <w:sz w:val="24"/>
        </w:rPr>
        <w:t>观影</w:t>
      </w:r>
      <w:r>
        <w:rPr>
          <w:rFonts w:hint="eastAsia"/>
          <w:sz w:val="24"/>
        </w:rPr>
        <w:t>作业两种形式</w:t>
      </w:r>
      <w:r w:rsidR="003A5E8B">
        <w:rPr>
          <w:rFonts w:hint="eastAsia"/>
          <w:sz w:val="24"/>
        </w:rPr>
        <w:t>。</w:t>
      </w:r>
    </w:p>
    <w:p w:rsidR="003A5E8B" w:rsidRPr="00D43C56" w:rsidRDefault="00D43C56" w:rsidP="00D43C56">
      <w:pPr>
        <w:pStyle w:val="a8"/>
        <w:numPr>
          <w:ilvl w:val="0"/>
          <w:numId w:val="1"/>
        </w:numPr>
        <w:spacing w:line="360" w:lineRule="auto"/>
        <w:ind w:firstLineChars="0"/>
        <w:rPr>
          <w:sz w:val="24"/>
        </w:rPr>
      </w:pPr>
      <w:r w:rsidRPr="00D43C56">
        <w:rPr>
          <w:rFonts w:hint="eastAsia"/>
          <w:sz w:val="24"/>
        </w:rPr>
        <w:t>课堂上：一句话影评</w:t>
      </w:r>
      <w:r w:rsidR="006253D3">
        <w:rPr>
          <w:rFonts w:hint="eastAsia"/>
          <w:sz w:val="24"/>
        </w:rPr>
        <w:t>、影片读解</w:t>
      </w:r>
      <w:r w:rsidR="003A5E8B" w:rsidRPr="00D43C56">
        <w:rPr>
          <w:rFonts w:hint="eastAsia"/>
          <w:sz w:val="24"/>
        </w:rPr>
        <w:t>。</w:t>
      </w:r>
    </w:p>
    <w:p w:rsidR="003A5E8B" w:rsidRDefault="003A5E8B" w:rsidP="003A5E8B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⑵</w:t>
      </w:r>
      <w:r w:rsidR="00D43C56">
        <w:rPr>
          <w:rFonts w:hint="eastAsia"/>
          <w:sz w:val="24"/>
        </w:rPr>
        <w:t>课后</w:t>
      </w:r>
      <w:r w:rsidR="006253D3">
        <w:rPr>
          <w:rFonts w:hint="eastAsia"/>
          <w:sz w:val="24"/>
        </w:rPr>
        <w:t>完成老师指定欣赏的电影</w:t>
      </w:r>
      <w:r>
        <w:rPr>
          <w:rFonts w:hint="eastAsia"/>
          <w:sz w:val="24"/>
        </w:rPr>
        <w:t>。</w:t>
      </w:r>
    </w:p>
    <w:p w:rsidR="003A5E8B" w:rsidRDefault="003A5E8B" w:rsidP="003A5E8B">
      <w:pPr>
        <w:spacing w:line="420" w:lineRule="exact"/>
        <w:ind w:firstLineChars="150" w:firstLine="360"/>
        <w:outlineLvl w:val="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（二）考核方式及考核方式说明</w:t>
      </w:r>
    </w:p>
    <w:p w:rsidR="003A5E8B" w:rsidRDefault="003A5E8B" w:rsidP="003A5E8B">
      <w:pPr>
        <w:spacing w:line="420" w:lineRule="exact"/>
        <w:ind w:firstLineChars="200" w:firstLine="480"/>
        <w:rPr>
          <w:rFonts w:ascii="宋体" w:hAnsi="宋体"/>
          <w:color w:val="FF0000"/>
          <w:sz w:val="24"/>
        </w:rPr>
      </w:pPr>
      <w:r>
        <w:rPr>
          <w:rFonts w:ascii="宋体" w:hAnsi="宋体" w:hint="eastAsia"/>
          <w:sz w:val="24"/>
        </w:rPr>
        <w:t>1.考核方式：技能考试</w:t>
      </w:r>
    </w:p>
    <w:p w:rsidR="003A5E8B" w:rsidRDefault="003A5E8B" w:rsidP="003A5E8B">
      <w:pPr>
        <w:spacing w:line="42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2.考核内容：运用一定的</w:t>
      </w:r>
      <w:r w:rsidR="00266620">
        <w:rPr>
          <w:rFonts w:ascii="宋体" w:hAnsi="宋体" w:hint="eastAsia"/>
          <w:sz w:val="24"/>
        </w:rPr>
        <w:t>影视艺术原理</w:t>
      </w:r>
      <w:r>
        <w:rPr>
          <w:rFonts w:ascii="宋体" w:hAnsi="宋体" w:hint="eastAsia"/>
          <w:sz w:val="24"/>
        </w:rPr>
        <w:t>写作一篇</w:t>
      </w:r>
      <w:r w:rsidR="00266620">
        <w:rPr>
          <w:rFonts w:ascii="宋体" w:hAnsi="宋体" w:hint="eastAsia"/>
          <w:sz w:val="24"/>
        </w:rPr>
        <w:t>影视</w:t>
      </w:r>
      <w:r>
        <w:rPr>
          <w:rFonts w:ascii="宋体" w:hAnsi="宋体" w:cs="宋体" w:hint="eastAsia"/>
          <w:kern w:val="0"/>
          <w:sz w:val="24"/>
        </w:rPr>
        <w:t>评论。</w:t>
      </w:r>
    </w:p>
    <w:p w:rsidR="003A5E8B" w:rsidRDefault="003A5E8B" w:rsidP="003A5E8B">
      <w:pPr>
        <w:spacing w:line="42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3.考核方式说明：</w:t>
      </w:r>
    </w:p>
    <w:p w:rsidR="003A5E8B" w:rsidRDefault="003A5E8B" w:rsidP="003A5E8B">
      <w:pPr>
        <w:spacing w:line="360" w:lineRule="auto"/>
        <w:ind w:right="13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本学期教学的主要目标是在</w:t>
      </w:r>
      <w:r w:rsidR="00D43C56">
        <w:rPr>
          <w:rFonts w:ascii="宋体" w:hAnsi="宋体" w:hint="eastAsia"/>
          <w:sz w:val="24"/>
        </w:rPr>
        <w:t>影视鉴赏与评论的</w:t>
      </w:r>
      <w:r>
        <w:rPr>
          <w:rFonts w:ascii="宋体" w:hAnsi="宋体" w:hint="eastAsia"/>
          <w:sz w:val="24"/>
        </w:rPr>
        <w:t>教学基础上提高学生的文学审美能力和评论写作能力。所以，</w:t>
      </w:r>
      <w:proofErr w:type="gramStart"/>
      <w:r>
        <w:rPr>
          <w:rFonts w:ascii="宋体" w:hAnsi="宋体" w:hint="eastAsia"/>
          <w:sz w:val="24"/>
        </w:rPr>
        <w:t>期末以</w:t>
      </w:r>
      <w:proofErr w:type="gramEnd"/>
      <w:r>
        <w:rPr>
          <w:rFonts w:ascii="宋体" w:hAnsi="宋体" w:hint="eastAsia"/>
          <w:sz w:val="24"/>
        </w:rPr>
        <w:t>运用一定的批评方法写作一篇</w:t>
      </w:r>
      <w:r w:rsidR="00D43C56">
        <w:rPr>
          <w:rFonts w:ascii="宋体" w:hAnsi="宋体" w:hint="eastAsia"/>
          <w:sz w:val="24"/>
        </w:rPr>
        <w:t>影视</w:t>
      </w:r>
      <w:r>
        <w:rPr>
          <w:rFonts w:ascii="宋体" w:hAnsi="宋体" w:hint="eastAsia"/>
          <w:sz w:val="24"/>
        </w:rPr>
        <w:t>评论的考核方式可以检测</w:t>
      </w:r>
      <w:proofErr w:type="gramStart"/>
      <w:r>
        <w:rPr>
          <w:rFonts w:ascii="宋体" w:hAnsi="宋体" w:hint="eastAsia"/>
          <w:sz w:val="24"/>
        </w:rPr>
        <w:t>出教</w:t>
      </w:r>
      <w:proofErr w:type="gramEnd"/>
      <w:r>
        <w:rPr>
          <w:rFonts w:ascii="宋体" w:hAnsi="宋体" w:hint="eastAsia"/>
          <w:sz w:val="24"/>
        </w:rPr>
        <w:t>学目标的实现程度。</w:t>
      </w:r>
    </w:p>
    <w:p w:rsidR="003A5E8B" w:rsidRDefault="003A5E8B" w:rsidP="003A5E8B">
      <w:pPr>
        <w:spacing w:line="420" w:lineRule="exact"/>
        <w:ind w:firstLineChars="150" w:firstLine="361"/>
        <w:rPr>
          <w:b/>
          <w:sz w:val="24"/>
        </w:rPr>
      </w:pPr>
      <w:r>
        <w:rPr>
          <w:rFonts w:hint="eastAsia"/>
          <w:b/>
          <w:sz w:val="24"/>
        </w:rPr>
        <w:t>七、课程成绩评定</w:t>
      </w:r>
    </w:p>
    <w:p w:rsidR="003A5E8B" w:rsidRDefault="003A5E8B" w:rsidP="003A5E8B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课程成绩＝平时成绩</w:t>
      </w:r>
      <w:r w:rsidR="00266620">
        <w:rPr>
          <w:rFonts w:ascii="宋体" w:hAnsi="宋体" w:hint="eastAsia"/>
          <w:sz w:val="24"/>
        </w:rPr>
        <w:t>5</w:t>
      </w:r>
      <w:r>
        <w:rPr>
          <w:rFonts w:ascii="宋体" w:hAnsi="宋体" w:hint="eastAsia"/>
          <w:sz w:val="24"/>
        </w:rPr>
        <w:t>0%＋期末技能考试</w:t>
      </w:r>
      <w:r w:rsidR="00266620">
        <w:rPr>
          <w:rFonts w:ascii="宋体" w:hAnsi="宋体" w:hint="eastAsia"/>
          <w:sz w:val="24"/>
        </w:rPr>
        <w:t>5</w:t>
      </w:r>
      <w:r>
        <w:rPr>
          <w:rFonts w:ascii="宋体" w:hAnsi="宋体" w:hint="eastAsia"/>
          <w:sz w:val="24"/>
        </w:rPr>
        <w:t>0%</w:t>
      </w:r>
    </w:p>
    <w:p w:rsidR="003A5E8B" w:rsidRDefault="003A5E8B" w:rsidP="003A5E8B">
      <w:pPr>
        <w:pStyle w:val="a4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int="eastAsia"/>
          <w:sz w:val="24"/>
        </w:rPr>
        <w:t>平时成绩包括平时书面作业、课堂研讨交流、</w:t>
      </w:r>
      <w:r>
        <w:rPr>
          <w:rFonts w:ascii="宋体" w:hAnsi="宋体" w:hint="eastAsia"/>
          <w:sz w:val="24"/>
          <w:szCs w:val="24"/>
        </w:rPr>
        <w:t>考勤等。</w:t>
      </w:r>
    </w:p>
    <w:p w:rsidR="003A5E8B" w:rsidRDefault="003A5E8B" w:rsidP="003A5E8B">
      <w:pPr>
        <w:spacing w:line="720" w:lineRule="exact"/>
        <w:jc w:val="center"/>
        <w:rPr>
          <w:rFonts w:ascii="宋体" w:hAnsi="宋体"/>
          <w:sz w:val="52"/>
        </w:rPr>
      </w:pPr>
    </w:p>
    <w:p w:rsidR="003A5E8B" w:rsidRDefault="003A5E8B" w:rsidP="003A5E8B">
      <w:pPr>
        <w:spacing w:line="720" w:lineRule="exact"/>
        <w:jc w:val="center"/>
        <w:rPr>
          <w:rFonts w:ascii="宋体" w:hAnsi="宋体"/>
          <w:sz w:val="52"/>
        </w:rPr>
      </w:pPr>
    </w:p>
    <w:p w:rsidR="003A5E8B" w:rsidRDefault="003A5E8B" w:rsidP="003A5E8B">
      <w:pPr>
        <w:spacing w:line="720" w:lineRule="exact"/>
        <w:jc w:val="center"/>
        <w:rPr>
          <w:rFonts w:ascii="宋体" w:hAnsi="宋体"/>
          <w:sz w:val="52"/>
        </w:rPr>
      </w:pPr>
    </w:p>
    <w:p w:rsidR="003A5E8B" w:rsidRDefault="003A5E8B" w:rsidP="003A5E8B">
      <w:pPr>
        <w:spacing w:line="720" w:lineRule="exact"/>
        <w:rPr>
          <w:rFonts w:ascii="宋体" w:hAnsi="宋体"/>
          <w:sz w:val="52"/>
        </w:rPr>
      </w:pPr>
    </w:p>
    <w:p w:rsidR="003A5E8B" w:rsidRDefault="003A5E8B" w:rsidP="003A5E8B">
      <w:pPr>
        <w:spacing w:line="720" w:lineRule="exact"/>
        <w:rPr>
          <w:rFonts w:ascii="宋体" w:hAnsi="宋体"/>
          <w:sz w:val="52"/>
        </w:rPr>
      </w:pPr>
    </w:p>
    <w:p w:rsidR="003A5E8B" w:rsidRDefault="003A5E8B" w:rsidP="003A5E8B">
      <w:pPr>
        <w:spacing w:line="720" w:lineRule="exact"/>
        <w:jc w:val="center"/>
        <w:rPr>
          <w:rFonts w:ascii="宋体" w:hAnsi="宋体"/>
          <w:sz w:val="52"/>
        </w:rPr>
      </w:pPr>
    </w:p>
    <w:p w:rsidR="003A5E8B" w:rsidRDefault="003A5E8B" w:rsidP="003A5E8B">
      <w:pPr>
        <w:spacing w:line="720" w:lineRule="exact"/>
        <w:jc w:val="center"/>
        <w:rPr>
          <w:rFonts w:ascii="宋体" w:hAnsi="宋体"/>
          <w:sz w:val="52"/>
        </w:rPr>
      </w:pPr>
    </w:p>
    <w:p w:rsidR="007B001E" w:rsidRDefault="007B001E" w:rsidP="003A5E8B">
      <w:pPr>
        <w:spacing w:line="720" w:lineRule="exact"/>
        <w:jc w:val="center"/>
        <w:rPr>
          <w:rFonts w:ascii="宋体" w:hAnsi="宋体"/>
          <w:sz w:val="52"/>
        </w:rPr>
      </w:pPr>
    </w:p>
    <w:p w:rsidR="000D4A9F" w:rsidRDefault="000D4A9F" w:rsidP="003A5E8B">
      <w:pPr>
        <w:spacing w:line="720" w:lineRule="exact"/>
        <w:jc w:val="center"/>
        <w:rPr>
          <w:rFonts w:ascii="宋体" w:hAnsi="宋体"/>
          <w:sz w:val="52"/>
        </w:rPr>
      </w:pPr>
    </w:p>
    <w:p w:rsidR="003B3558" w:rsidRDefault="003B3558" w:rsidP="003A5E8B">
      <w:pPr>
        <w:spacing w:line="720" w:lineRule="exact"/>
        <w:jc w:val="center"/>
        <w:rPr>
          <w:rFonts w:ascii="宋体" w:hAnsi="宋体" w:hint="eastAsia"/>
          <w:sz w:val="52"/>
        </w:rPr>
      </w:pPr>
      <w:bookmarkStart w:id="0" w:name="_GoBack"/>
      <w:bookmarkEnd w:id="0"/>
    </w:p>
    <w:p w:rsidR="003A5E8B" w:rsidRDefault="003A5E8B" w:rsidP="003A5E8B">
      <w:pPr>
        <w:spacing w:line="720" w:lineRule="exact"/>
        <w:jc w:val="center"/>
        <w:rPr>
          <w:rFonts w:ascii="宋体" w:hAnsi="宋体"/>
          <w:sz w:val="52"/>
        </w:rPr>
      </w:pPr>
      <w:r>
        <w:rPr>
          <w:rFonts w:ascii="宋体" w:hAnsi="宋体" w:hint="eastAsia"/>
          <w:sz w:val="52"/>
        </w:rPr>
        <w:t>教学进度表</w:t>
      </w:r>
    </w:p>
    <w:tbl>
      <w:tblPr>
        <w:tblW w:w="91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4"/>
        <w:gridCol w:w="3794"/>
        <w:gridCol w:w="567"/>
        <w:gridCol w:w="567"/>
        <w:gridCol w:w="850"/>
        <w:gridCol w:w="709"/>
        <w:gridCol w:w="709"/>
        <w:gridCol w:w="1458"/>
      </w:tblGrid>
      <w:tr w:rsidR="003A5E8B" w:rsidTr="00266620">
        <w:trPr>
          <w:cantSplit/>
          <w:trHeight w:val="260"/>
          <w:jc w:val="center"/>
        </w:trPr>
        <w:tc>
          <w:tcPr>
            <w:tcW w:w="454" w:type="dxa"/>
            <w:vMerge w:val="restart"/>
            <w:tcBorders>
              <w:right w:val="single" w:sz="4" w:space="0" w:color="000000"/>
            </w:tcBorders>
            <w:vAlign w:val="center"/>
          </w:tcPr>
          <w:p w:rsidR="003A5E8B" w:rsidRDefault="003A5E8B" w:rsidP="003D533B">
            <w:pPr>
              <w:jc w:val="center"/>
            </w:pPr>
          </w:p>
          <w:p w:rsidR="003A5E8B" w:rsidRDefault="003A5E8B" w:rsidP="003D533B">
            <w:pPr>
              <w:jc w:val="center"/>
            </w:pPr>
            <w:r>
              <w:rPr>
                <w:rFonts w:hint="eastAsia"/>
              </w:rPr>
              <w:t>周</w:t>
            </w:r>
          </w:p>
          <w:p w:rsidR="003A5E8B" w:rsidRDefault="003A5E8B" w:rsidP="003D533B">
            <w:pPr>
              <w:jc w:val="center"/>
            </w:pPr>
          </w:p>
          <w:p w:rsidR="003A5E8B" w:rsidRDefault="003A5E8B" w:rsidP="003D533B">
            <w:pPr>
              <w:jc w:val="center"/>
            </w:pPr>
            <w:r>
              <w:rPr>
                <w:rFonts w:hint="eastAsia"/>
              </w:rPr>
              <w:t>次</w:t>
            </w:r>
          </w:p>
        </w:tc>
        <w:tc>
          <w:tcPr>
            <w:tcW w:w="3794" w:type="dxa"/>
            <w:vMerge w:val="restart"/>
            <w:tcBorders>
              <w:left w:val="single" w:sz="4" w:space="0" w:color="000000"/>
            </w:tcBorders>
            <w:vAlign w:val="center"/>
          </w:tcPr>
          <w:p w:rsidR="003A5E8B" w:rsidRDefault="003A5E8B" w:rsidP="003D533B">
            <w:pPr>
              <w:jc w:val="center"/>
            </w:pPr>
            <w:r>
              <w:rPr>
                <w:rFonts w:hint="eastAsia"/>
              </w:rPr>
              <w:t>计划进度</w:t>
            </w:r>
          </w:p>
        </w:tc>
        <w:tc>
          <w:tcPr>
            <w:tcW w:w="3402" w:type="dxa"/>
            <w:gridSpan w:val="5"/>
            <w:tcBorders>
              <w:bottom w:val="single" w:sz="4" w:space="0" w:color="000000"/>
            </w:tcBorders>
            <w:vAlign w:val="center"/>
          </w:tcPr>
          <w:p w:rsidR="003A5E8B" w:rsidRDefault="003A5E8B" w:rsidP="003D533B">
            <w:pPr>
              <w:jc w:val="center"/>
            </w:pPr>
            <w:r>
              <w:rPr>
                <w:rFonts w:hint="eastAsia"/>
              </w:rPr>
              <w:t>课时分配</w:t>
            </w:r>
          </w:p>
        </w:tc>
        <w:tc>
          <w:tcPr>
            <w:tcW w:w="1458" w:type="dxa"/>
            <w:vMerge w:val="restart"/>
            <w:vAlign w:val="center"/>
          </w:tcPr>
          <w:p w:rsidR="003A5E8B" w:rsidRDefault="003A5E8B" w:rsidP="003D533B">
            <w:pPr>
              <w:jc w:val="center"/>
            </w:pPr>
            <w:r>
              <w:rPr>
                <w:rFonts w:hint="eastAsia"/>
              </w:rPr>
              <w:t>备</w:t>
            </w:r>
            <w:r>
              <w:rPr>
                <w:rFonts w:hint="eastAsia"/>
              </w:rPr>
              <w:t xml:space="preserve">      </w:t>
            </w:r>
            <w:r>
              <w:rPr>
                <w:rFonts w:hint="eastAsia"/>
              </w:rPr>
              <w:t>注</w:t>
            </w:r>
          </w:p>
        </w:tc>
      </w:tr>
      <w:tr w:rsidR="003A5E8B" w:rsidTr="00266620">
        <w:trPr>
          <w:cantSplit/>
          <w:trHeight w:val="1000"/>
          <w:jc w:val="center"/>
        </w:trPr>
        <w:tc>
          <w:tcPr>
            <w:tcW w:w="454" w:type="dxa"/>
            <w:vMerge/>
            <w:tcBorders>
              <w:right w:val="single" w:sz="4" w:space="0" w:color="000000"/>
            </w:tcBorders>
            <w:vAlign w:val="center"/>
          </w:tcPr>
          <w:p w:rsidR="003A5E8B" w:rsidRDefault="003A5E8B" w:rsidP="003D533B">
            <w:pPr>
              <w:jc w:val="center"/>
            </w:pPr>
          </w:p>
        </w:tc>
        <w:tc>
          <w:tcPr>
            <w:tcW w:w="3794" w:type="dxa"/>
            <w:vMerge/>
            <w:tcBorders>
              <w:left w:val="single" w:sz="4" w:space="0" w:color="000000"/>
            </w:tcBorders>
            <w:vAlign w:val="center"/>
          </w:tcPr>
          <w:p w:rsidR="003A5E8B" w:rsidRDefault="003A5E8B" w:rsidP="003D533B">
            <w:pPr>
              <w:widowControl/>
              <w:jc w:val="center"/>
            </w:pPr>
          </w:p>
        </w:tc>
        <w:tc>
          <w:tcPr>
            <w:tcW w:w="567" w:type="dxa"/>
            <w:tcBorders>
              <w:top w:val="single" w:sz="4" w:space="0" w:color="000000"/>
            </w:tcBorders>
            <w:vAlign w:val="center"/>
          </w:tcPr>
          <w:p w:rsidR="003A5E8B" w:rsidRDefault="003A5E8B" w:rsidP="003D533B">
            <w:pPr>
              <w:jc w:val="center"/>
            </w:pPr>
            <w:r>
              <w:rPr>
                <w:rFonts w:hint="eastAsia"/>
              </w:rPr>
              <w:t>讲</w:t>
            </w:r>
          </w:p>
          <w:p w:rsidR="003A5E8B" w:rsidRDefault="003A5E8B" w:rsidP="003D533B">
            <w:pPr>
              <w:jc w:val="center"/>
            </w:pPr>
            <w:r>
              <w:rPr>
                <w:rFonts w:hint="eastAsia"/>
              </w:rPr>
              <w:t>授</w:t>
            </w:r>
          </w:p>
          <w:p w:rsidR="003A5E8B" w:rsidRDefault="003A5E8B" w:rsidP="003D533B">
            <w:pPr>
              <w:jc w:val="center"/>
            </w:pPr>
            <w:r>
              <w:rPr>
                <w:rFonts w:hint="eastAsia"/>
              </w:rPr>
              <w:t>课</w:t>
            </w:r>
          </w:p>
        </w:tc>
        <w:tc>
          <w:tcPr>
            <w:tcW w:w="567" w:type="dxa"/>
            <w:tcBorders>
              <w:top w:val="single" w:sz="4" w:space="0" w:color="000000"/>
            </w:tcBorders>
            <w:vAlign w:val="center"/>
          </w:tcPr>
          <w:p w:rsidR="003A5E8B" w:rsidRDefault="003A5E8B" w:rsidP="003D533B">
            <w:pPr>
              <w:jc w:val="center"/>
            </w:pPr>
            <w:r>
              <w:rPr>
                <w:rFonts w:hint="eastAsia"/>
              </w:rPr>
              <w:t>习</w:t>
            </w:r>
          </w:p>
          <w:p w:rsidR="003A5E8B" w:rsidRDefault="003A5E8B" w:rsidP="003D533B">
            <w:pPr>
              <w:jc w:val="center"/>
            </w:pPr>
            <w:r>
              <w:rPr>
                <w:rFonts w:hint="eastAsia"/>
              </w:rPr>
              <w:t>题</w:t>
            </w:r>
          </w:p>
          <w:p w:rsidR="003A5E8B" w:rsidRDefault="003A5E8B" w:rsidP="003D533B">
            <w:pPr>
              <w:jc w:val="center"/>
            </w:pPr>
            <w:r>
              <w:rPr>
                <w:rFonts w:hint="eastAsia"/>
              </w:rPr>
              <w:t>课</w:t>
            </w:r>
          </w:p>
        </w:tc>
        <w:tc>
          <w:tcPr>
            <w:tcW w:w="850" w:type="dxa"/>
            <w:tcBorders>
              <w:top w:val="single" w:sz="4" w:space="0" w:color="000000"/>
            </w:tcBorders>
            <w:vAlign w:val="center"/>
          </w:tcPr>
          <w:p w:rsidR="003A5E8B" w:rsidRDefault="003A5E8B" w:rsidP="003D533B">
            <w:pPr>
              <w:jc w:val="center"/>
            </w:pPr>
            <w:r>
              <w:rPr>
                <w:rFonts w:hint="eastAsia"/>
              </w:rPr>
              <w:t>课堂</w:t>
            </w:r>
          </w:p>
          <w:p w:rsidR="003A5E8B" w:rsidRDefault="003A5E8B" w:rsidP="00266620">
            <w:pPr>
              <w:jc w:val="center"/>
            </w:pPr>
            <w:r>
              <w:rPr>
                <w:rFonts w:hint="eastAsia"/>
              </w:rPr>
              <w:t>讨论</w:t>
            </w:r>
          </w:p>
        </w:tc>
        <w:tc>
          <w:tcPr>
            <w:tcW w:w="709" w:type="dxa"/>
            <w:tcBorders>
              <w:top w:val="single" w:sz="4" w:space="0" w:color="000000"/>
            </w:tcBorders>
            <w:vAlign w:val="center"/>
          </w:tcPr>
          <w:p w:rsidR="003A5E8B" w:rsidRDefault="003A5E8B" w:rsidP="003D533B">
            <w:pPr>
              <w:jc w:val="center"/>
            </w:pPr>
            <w:r>
              <w:rPr>
                <w:rFonts w:hint="eastAsia"/>
              </w:rPr>
              <w:t>实践教学</w:t>
            </w:r>
          </w:p>
        </w:tc>
        <w:tc>
          <w:tcPr>
            <w:tcW w:w="709" w:type="dxa"/>
            <w:tcBorders>
              <w:top w:val="single" w:sz="4" w:space="0" w:color="000000"/>
            </w:tcBorders>
            <w:vAlign w:val="center"/>
          </w:tcPr>
          <w:p w:rsidR="003A5E8B" w:rsidRDefault="003A5E8B" w:rsidP="003D533B">
            <w:pPr>
              <w:jc w:val="center"/>
            </w:pPr>
            <w:r>
              <w:rPr>
                <w:rFonts w:hint="eastAsia"/>
              </w:rPr>
              <w:t>作业形式</w:t>
            </w:r>
          </w:p>
        </w:tc>
        <w:tc>
          <w:tcPr>
            <w:tcW w:w="1458" w:type="dxa"/>
            <w:vMerge/>
            <w:vAlign w:val="center"/>
          </w:tcPr>
          <w:p w:rsidR="003A5E8B" w:rsidRDefault="003A5E8B" w:rsidP="003D533B"/>
        </w:tc>
      </w:tr>
      <w:tr w:rsidR="003A5E8B" w:rsidTr="00266620">
        <w:trPr>
          <w:cantSplit/>
          <w:trHeight w:val="353"/>
          <w:jc w:val="center"/>
        </w:trPr>
        <w:tc>
          <w:tcPr>
            <w:tcW w:w="454" w:type="dxa"/>
            <w:tcBorders>
              <w:right w:val="single" w:sz="4" w:space="0" w:color="000000"/>
            </w:tcBorders>
            <w:vAlign w:val="center"/>
          </w:tcPr>
          <w:p w:rsidR="003A5E8B" w:rsidRDefault="003A5E8B" w:rsidP="002759AB">
            <w:pPr>
              <w:spacing w:line="480" w:lineRule="auto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3794" w:type="dxa"/>
            <w:tcBorders>
              <w:left w:val="single" w:sz="4" w:space="0" w:color="000000"/>
            </w:tcBorders>
            <w:vAlign w:val="center"/>
          </w:tcPr>
          <w:p w:rsidR="003A5E8B" w:rsidRDefault="003A5E8B" w:rsidP="002759AB">
            <w:pPr>
              <w:spacing w:line="480" w:lineRule="auto"/>
            </w:pPr>
            <w:r>
              <w:rPr>
                <w:rFonts w:hint="eastAsia"/>
              </w:rPr>
              <w:t>影视欣赏与评论概说</w:t>
            </w:r>
          </w:p>
        </w:tc>
        <w:tc>
          <w:tcPr>
            <w:tcW w:w="567" w:type="dxa"/>
            <w:vAlign w:val="center"/>
          </w:tcPr>
          <w:p w:rsidR="003A5E8B" w:rsidRDefault="003A5E8B" w:rsidP="002759AB">
            <w:pPr>
              <w:spacing w:line="480" w:lineRule="auto"/>
            </w:pPr>
            <w:r>
              <w:rPr>
                <w:rFonts w:hint="eastAsia"/>
              </w:rPr>
              <w:t>2</w:t>
            </w:r>
          </w:p>
        </w:tc>
        <w:tc>
          <w:tcPr>
            <w:tcW w:w="567" w:type="dxa"/>
            <w:vAlign w:val="center"/>
          </w:tcPr>
          <w:p w:rsidR="003A5E8B" w:rsidRDefault="003A5E8B" w:rsidP="002759AB">
            <w:pPr>
              <w:spacing w:line="480" w:lineRule="auto"/>
              <w:jc w:val="center"/>
            </w:pPr>
          </w:p>
        </w:tc>
        <w:tc>
          <w:tcPr>
            <w:tcW w:w="850" w:type="dxa"/>
            <w:vAlign w:val="center"/>
          </w:tcPr>
          <w:p w:rsidR="003A5E8B" w:rsidRDefault="003A5E8B" w:rsidP="002759AB">
            <w:pPr>
              <w:spacing w:line="480" w:lineRule="auto"/>
              <w:jc w:val="center"/>
            </w:pPr>
          </w:p>
        </w:tc>
        <w:tc>
          <w:tcPr>
            <w:tcW w:w="709" w:type="dxa"/>
            <w:vAlign w:val="center"/>
          </w:tcPr>
          <w:p w:rsidR="003A5E8B" w:rsidRDefault="003A5E8B" w:rsidP="002759AB">
            <w:pPr>
              <w:spacing w:line="480" w:lineRule="auto"/>
              <w:jc w:val="center"/>
            </w:pPr>
          </w:p>
        </w:tc>
        <w:tc>
          <w:tcPr>
            <w:tcW w:w="709" w:type="dxa"/>
            <w:vAlign w:val="center"/>
          </w:tcPr>
          <w:p w:rsidR="003A5E8B" w:rsidRDefault="003A5E8B" w:rsidP="002759AB">
            <w:pPr>
              <w:spacing w:line="480" w:lineRule="auto"/>
              <w:jc w:val="center"/>
            </w:pPr>
          </w:p>
        </w:tc>
        <w:tc>
          <w:tcPr>
            <w:tcW w:w="1458" w:type="dxa"/>
            <w:vAlign w:val="center"/>
          </w:tcPr>
          <w:p w:rsidR="003A5E8B" w:rsidRDefault="003A5E8B" w:rsidP="002759AB">
            <w:pPr>
              <w:spacing w:line="480" w:lineRule="auto"/>
              <w:jc w:val="center"/>
            </w:pPr>
          </w:p>
        </w:tc>
      </w:tr>
      <w:tr w:rsidR="003A5E8B" w:rsidTr="00266620">
        <w:trPr>
          <w:cantSplit/>
          <w:trHeight w:hRule="exact" w:val="489"/>
          <w:jc w:val="center"/>
        </w:trPr>
        <w:tc>
          <w:tcPr>
            <w:tcW w:w="454" w:type="dxa"/>
            <w:tcBorders>
              <w:right w:val="single" w:sz="4" w:space="0" w:color="000000"/>
            </w:tcBorders>
            <w:vAlign w:val="center"/>
          </w:tcPr>
          <w:p w:rsidR="003A5E8B" w:rsidRDefault="003A5E8B" w:rsidP="002759AB">
            <w:pPr>
              <w:spacing w:line="480" w:lineRule="auto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3794" w:type="dxa"/>
            <w:tcBorders>
              <w:left w:val="single" w:sz="4" w:space="0" w:color="000000"/>
            </w:tcBorders>
            <w:vAlign w:val="center"/>
          </w:tcPr>
          <w:p w:rsidR="003A5E8B" w:rsidRDefault="00266620" w:rsidP="002759AB">
            <w:pPr>
              <w:spacing w:line="480" w:lineRule="auto"/>
            </w:pPr>
            <w:r>
              <w:rPr>
                <w:rFonts w:hint="eastAsia"/>
              </w:rPr>
              <w:t>第一章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电影的</w:t>
            </w:r>
            <w:r w:rsidR="0094423D">
              <w:rPr>
                <w:rFonts w:hint="eastAsia"/>
              </w:rPr>
              <w:t>视听</w:t>
            </w:r>
            <w:r>
              <w:rPr>
                <w:rFonts w:hint="eastAsia"/>
              </w:rPr>
              <w:t>语言与叙事分析</w:t>
            </w:r>
          </w:p>
        </w:tc>
        <w:tc>
          <w:tcPr>
            <w:tcW w:w="567" w:type="dxa"/>
            <w:vAlign w:val="center"/>
          </w:tcPr>
          <w:p w:rsidR="003A5E8B" w:rsidRDefault="00266620" w:rsidP="002759AB">
            <w:pPr>
              <w:spacing w:line="480" w:lineRule="auto"/>
            </w:pPr>
            <w:r>
              <w:rPr>
                <w:rFonts w:hint="eastAsia"/>
              </w:rPr>
              <w:t>2</w:t>
            </w:r>
          </w:p>
        </w:tc>
        <w:tc>
          <w:tcPr>
            <w:tcW w:w="567" w:type="dxa"/>
            <w:vAlign w:val="center"/>
          </w:tcPr>
          <w:p w:rsidR="003A5E8B" w:rsidRDefault="003A5E8B" w:rsidP="002759AB">
            <w:pPr>
              <w:spacing w:line="480" w:lineRule="auto"/>
            </w:pPr>
          </w:p>
        </w:tc>
        <w:tc>
          <w:tcPr>
            <w:tcW w:w="850" w:type="dxa"/>
            <w:vAlign w:val="center"/>
          </w:tcPr>
          <w:p w:rsidR="003A5E8B" w:rsidRDefault="003A5E8B" w:rsidP="002759AB">
            <w:pPr>
              <w:spacing w:line="480" w:lineRule="auto"/>
            </w:pPr>
          </w:p>
        </w:tc>
        <w:tc>
          <w:tcPr>
            <w:tcW w:w="709" w:type="dxa"/>
            <w:vAlign w:val="center"/>
          </w:tcPr>
          <w:p w:rsidR="003A5E8B" w:rsidRDefault="003A5E8B" w:rsidP="002759AB">
            <w:pPr>
              <w:spacing w:line="480" w:lineRule="auto"/>
            </w:pPr>
          </w:p>
        </w:tc>
        <w:tc>
          <w:tcPr>
            <w:tcW w:w="709" w:type="dxa"/>
            <w:vAlign w:val="center"/>
          </w:tcPr>
          <w:p w:rsidR="003A5E8B" w:rsidRDefault="003A5E8B" w:rsidP="002759AB">
            <w:pPr>
              <w:spacing w:line="480" w:lineRule="auto"/>
            </w:pPr>
          </w:p>
        </w:tc>
        <w:tc>
          <w:tcPr>
            <w:tcW w:w="1458" w:type="dxa"/>
            <w:vAlign w:val="center"/>
          </w:tcPr>
          <w:p w:rsidR="003A5E8B" w:rsidRDefault="003A5E8B" w:rsidP="002759AB">
            <w:pPr>
              <w:spacing w:line="480" w:lineRule="auto"/>
            </w:pPr>
          </w:p>
        </w:tc>
      </w:tr>
      <w:tr w:rsidR="003A5E8B" w:rsidTr="00266620">
        <w:trPr>
          <w:cantSplit/>
          <w:trHeight w:hRule="exact" w:val="700"/>
          <w:jc w:val="center"/>
        </w:trPr>
        <w:tc>
          <w:tcPr>
            <w:tcW w:w="454" w:type="dxa"/>
            <w:tcBorders>
              <w:right w:val="single" w:sz="4" w:space="0" w:color="000000"/>
            </w:tcBorders>
            <w:vAlign w:val="center"/>
          </w:tcPr>
          <w:p w:rsidR="003A5E8B" w:rsidRDefault="003A5E8B" w:rsidP="002759AB">
            <w:pPr>
              <w:spacing w:line="480" w:lineRule="auto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3794" w:type="dxa"/>
            <w:tcBorders>
              <w:left w:val="single" w:sz="4" w:space="0" w:color="000000"/>
            </w:tcBorders>
            <w:vAlign w:val="center"/>
          </w:tcPr>
          <w:p w:rsidR="003A5E8B" w:rsidRDefault="00266620" w:rsidP="002759AB">
            <w:pPr>
              <w:spacing w:line="480" w:lineRule="auto"/>
            </w:pPr>
            <w:r>
              <w:rPr>
                <w:rFonts w:hint="eastAsia"/>
              </w:rPr>
              <w:t>《小鞋子》赏析</w:t>
            </w:r>
          </w:p>
        </w:tc>
        <w:tc>
          <w:tcPr>
            <w:tcW w:w="567" w:type="dxa"/>
            <w:vAlign w:val="center"/>
          </w:tcPr>
          <w:p w:rsidR="003A5E8B" w:rsidRDefault="003A5E8B" w:rsidP="002759AB">
            <w:pPr>
              <w:spacing w:line="480" w:lineRule="auto"/>
            </w:pPr>
          </w:p>
        </w:tc>
        <w:tc>
          <w:tcPr>
            <w:tcW w:w="567" w:type="dxa"/>
            <w:vAlign w:val="center"/>
          </w:tcPr>
          <w:p w:rsidR="003A5E8B" w:rsidRDefault="003A5E8B" w:rsidP="002759AB">
            <w:pPr>
              <w:spacing w:line="480" w:lineRule="auto"/>
            </w:pPr>
          </w:p>
        </w:tc>
        <w:tc>
          <w:tcPr>
            <w:tcW w:w="850" w:type="dxa"/>
            <w:vAlign w:val="center"/>
          </w:tcPr>
          <w:p w:rsidR="003A5E8B" w:rsidRDefault="003A5E8B" w:rsidP="002759AB">
            <w:pPr>
              <w:spacing w:line="480" w:lineRule="auto"/>
            </w:pPr>
          </w:p>
        </w:tc>
        <w:tc>
          <w:tcPr>
            <w:tcW w:w="709" w:type="dxa"/>
            <w:vAlign w:val="center"/>
          </w:tcPr>
          <w:p w:rsidR="003A5E8B" w:rsidRDefault="00266620" w:rsidP="002759AB">
            <w:pPr>
              <w:spacing w:line="480" w:lineRule="auto"/>
            </w:pPr>
            <w:r>
              <w:rPr>
                <w:rFonts w:hint="eastAsia"/>
              </w:rPr>
              <w:t>2</w:t>
            </w:r>
          </w:p>
        </w:tc>
        <w:tc>
          <w:tcPr>
            <w:tcW w:w="709" w:type="dxa"/>
            <w:vAlign w:val="center"/>
          </w:tcPr>
          <w:p w:rsidR="003A5E8B" w:rsidRDefault="003A5E8B" w:rsidP="002759AB">
            <w:pPr>
              <w:spacing w:line="480" w:lineRule="auto"/>
            </w:pPr>
          </w:p>
        </w:tc>
        <w:tc>
          <w:tcPr>
            <w:tcW w:w="1458" w:type="dxa"/>
            <w:vAlign w:val="center"/>
          </w:tcPr>
          <w:p w:rsidR="003A5E8B" w:rsidRDefault="003A5E8B" w:rsidP="002759AB">
            <w:pPr>
              <w:spacing w:line="480" w:lineRule="auto"/>
            </w:pPr>
          </w:p>
        </w:tc>
      </w:tr>
      <w:tr w:rsidR="003A5E8B" w:rsidTr="00266620">
        <w:trPr>
          <w:cantSplit/>
          <w:trHeight w:hRule="exact" w:val="452"/>
          <w:jc w:val="center"/>
        </w:trPr>
        <w:tc>
          <w:tcPr>
            <w:tcW w:w="454" w:type="dxa"/>
            <w:tcBorders>
              <w:right w:val="single" w:sz="4" w:space="0" w:color="000000"/>
            </w:tcBorders>
            <w:vAlign w:val="center"/>
          </w:tcPr>
          <w:p w:rsidR="003A5E8B" w:rsidRDefault="003A5E8B" w:rsidP="002759AB">
            <w:pPr>
              <w:spacing w:line="480" w:lineRule="auto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3794" w:type="dxa"/>
            <w:tcBorders>
              <w:left w:val="single" w:sz="4" w:space="0" w:color="000000"/>
            </w:tcBorders>
            <w:vAlign w:val="center"/>
          </w:tcPr>
          <w:p w:rsidR="003A5E8B" w:rsidRDefault="00266620" w:rsidP="002759AB">
            <w:pPr>
              <w:spacing w:line="480" w:lineRule="auto"/>
            </w:pPr>
            <w:r>
              <w:rPr>
                <w:rFonts w:hint="eastAsia"/>
              </w:rPr>
              <w:t>第二章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作者论与文本细读</w:t>
            </w:r>
          </w:p>
        </w:tc>
        <w:tc>
          <w:tcPr>
            <w:tcW w:w="567" w:type="dxa"/>
            <w:vAlign w:val="center"/>
          </w:tcPr>
          <w:p w:rsidR="003A5E8B" w:rsidRDefault="00266620" w:rsidP="002759AB">
            <w:pPr>
              <w:spacing w:line="480" w:lineRule="auto"/>
            </w:pPr>
            <w:r>
              <w:rPr>
                <w:rFonts w:hint="eastAsia"/>
              </w:rPr>
              <w:t>2</w:t>
            </w:r>
          </w:p>
        </w:tc>
        <w:tc>
          <w:tcPr>
            <w:tcW w:w="567" w:type="dxa"/>
          </w:tcPr>
          <w:p w:rsidR="003A5E8B" w:rsidRDefault="003A5E8B" w:rsidP="002759AB">
            <w:pPr>
              <w:spacing w:line="480" w:lineRule="auto"/>
              <w:jc w:val="center"/>
            </w:pPr>
          </w:p>
        </w:tc>
        <w:tc>
          <w:tcPr>
            <w:tcW w:w="850" w:type="dxa"/>
            <w:vAlign w:val="center"/>
          </w:tcPr>
          <w:p w:rsidR="003A5E8B" w:rsidRDefault="003A5E8B" w:rsidP="002759AB">
            <w:pPr>
              <w:spacing w:line="480" w:lineRule="auto"/>
            </w:pPr>
          </w:p>
        </w:tc>
        <w:tc>
          <w:tcPr>
            <w:tcW w:w="709" w:type="dxa"/>
            <w:vAlign w:val="center"/>
          </w:tcPr>
          <w:p w:rsidR="003A5E8B" w:rsidRDefault="003A5E8B" w:rsidP="002759AB">
            <w:pPr>
              <w:spacing w:line="480" w:lineRule="auto"/>
            </w:pPr>
          </w:p>
        </w:tc>
        <w:tc>
          <w:tcPr>
            <w:tcW w:w="709" w:type="dxa"/>
            <w:vAlign w:val="center"/>
          </w:tcPr>
          <w:p w:rsidR="003A5E8B" w:rsidRDefault="003A5E8B" w:rsidP="002759AB">
            <w:pPr>
              <w:spacing w:line="480" w:lineRule="auto"/>
            </w:pPr>
          </w:p>
        </w:tc>
        <w:tc>
          <w:tcPr>
            <w:tcW w:w="1458" w:type="dxa"/>
            <w:vAlign w:val="center"/>
          </w:tcPr>
          <w:p w:rsidR="003A5E8B" w:rsidRDefault="003A5E8B" w:rsidP="002759AB">
            <w:pPr>
              <w:spacing w:line="480" w:lineRule="auto"/>
            </w:pPr>
          </w:p>
        </w:tc>
      </w:tr>
      <w:tr w:rsidR="003A5E8B" w:rsidTr="00266620">
        <w:trPr>
          <w:cantSplit/>
          <w:trHeight w:hRule="exact" w:val="628"/>
          <w:jc w:val="center"/>
        </w:trPr>
        <w:tc>
          <w:tcPr>
            <w:tcW w:w="454" w:type="dxa"/>
            <w:tcBorders>
              <w:right w:val="single" w:sz="4" w:space="0" w:color="000000"/>
            </w:tcBorders>
            <w:vAlign w:val="center"/>
          </w:tcPr>
          <w:p w:rsidR="003A5E8B" w:rsidRDefault="003A5E8B" w:rsidP="002759AB">
            <w:pPr>
              <w:spacing w:line="480" w:lineRule="auto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3794" w:type="dxa"/>
            <w:tcBorders>
              <w:left w:val="single" w:sz="4" w:space="0" w:color="000000"/>
            </w:tcBorders>
            <w:vAlign w:val="center"/>
          </w:tcPr>
          <w:p w:rsidR="003A5E8B" w:rsidRDefault="00266620" w:rsidP="002759AB">
            <w:pPr>
              <w:spacing w:line="480" w:lineRule="auto"/>
            </w:pPr>
            <w:r>
              <w:rPr>
                <w:rFonts w:hint="eastAsia"/>
              </w:rPr>
              <w:t>《蓝》赏析</w:t>
            </w:r>
          </w:p>
        </w:tc>
        <w:tc>
          <w:tcPr>
            <w:tcW w:w="567" w:type="dxa"/>
            <w:vAlign w:val="center"/>
          </w:tcPr>
          <w:p w:rsidR="003A5E8B" w:rsidRDefault="003A5E8B" w:rsidP="002759AB">
            <w:pPr>
              <w:spacing w:line="480" w:lineRule="auto"/>
            </w:pPr>
          </w:p>
        </w:tc>
        <w:tc>
          <w:tcPr>
            <w:tcW w:w="567" w:type="dxa"/>
            <w:vAlign w:val="center"/>
          </w:tcPr>
          <w:p w:rsidR="003A5E8B" w:rsidRDefault="003A5E8B" w:rsidP="002759AB">
            <w:pPr>
              <w:spacing w:line="480" w:lineRule="auto"/>
            </w:pPr>
          </w:p>
        </w:tc>
        <w:tc>
          <w:tcPr>
            <w:tcW w:w="850" w:type="dxa"/>
            <w:vAlign w:val="center"/>
          </w:tcPr>
          <w:p w:rsidR="003A5E8B" w:rsidRDefault="00266620" w:rsidP="002759AB">
            <w:pPr>
              <w:spacing w:line="480" w:lineRule="auto"/>
            </w:pPr>
            <w:r>
              <w:rPr>
                <w:rFonts w:hint="eastAsia"/>
              </w:rPr>
              <w:t>2</w:t>
            </w:r>
          </w:p>
        </w:tc>
        <w:tc>
          <w:tcPr>
            <w:tcW w:w="709" w:type="dxa"/>
            <w:vAlign w:val="center"/>
          </w:tcPr>
          <w:p w:rsidR="003A5E8B" w:rsidRDefault="003A5E8B" w:rsidP="002759AB">
            <w:pPr>
              <w:spacing w:line="480" w:lineRule="auto"/>
            </w:pPr>
          </w:p>
        </w:tc>
        <w:tc>
          <w:tcPr>
            <w:tcW w:w="709" w:type="dxa"/>
            <w:vAlign w:val="center"/>
          </w:tcPr>
          <w:p w:rsidR="003A5E8B" w:rsidRDefault="003A5E8B" w:rsidP="002759AB">
            <w:pPr>
              <w:spacing w:line="480" w:lineRule="auto"/>
            </w:pPr>
          </w:p>
        </w:tc>
        <w:tc>
          <w:tcPr>
            <w:tcW w:w="1458" w:type="dxa"/>
            <w:vAlign w:val="center"/>
          </w:tcPr>
          <w:p w:rsidR="003A5E8B" w:rsidRDefault="003A5E8B" w:rsidP="002759AB">
            <w:pPr>
              <w:spacing w:line="480" w:lineRule="auto"/>
            </w:pPr>
          </w:p>
        </w:tc>
      </w:tr>
      <w:tr w:rsidR="003A5E8B" w:rsidTr="00266620">
        <w:trPr>
          <w:cantSplit/>
          <w:trHeight w:hRule="exact" w:val="622"/>
          <w:jc w:val="center"/>
        </w:trPr>
        <w:tc>
          <w:tcPr>
            <w:tcW w:w="454" w:type="dxa"/>
            <w:tcBorders>
              <w:right w:val="single" w:sz="4" w:space="0" w:color="000000"/>
            </w:tcBorders>
            <w:vAlign w:val="center"/>
          </w:tcPr>
          <w:p w:rsidR="003A5E8B" w:rsidRDefault="003A5E8B" w:rsidP="002759AB">
            <w:pPr>
              <w:spacing w:line="480" w:lineRule="auto"/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3794" w:type="dxa"/>
            <w:tcBorders>
              <w:left w:val="single" w:sz="4" w:space="0" w:color="000000"/>
            </w:tcBorders>
            <w:vAlign w:val="center"/>
          </w:tcPr>
          <w:p w:rsidR="003A5E8B" w:rsidRDefault="00266620" w:rsidP="002759AB">
            <w:pPr>
              <w:spacing w:line="480" w:lineRule="auto"/>
            </w:pPr>
            <w:r>
              <w:rPr>
                <w:rFonts w:hint="eastAsia"/>
              </w:rPr>
              <w:t>第三章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叙事学理论与世俗神话</w:t>
            </w:r>
          </w:p>
          <w:p w:rsidR="003A5E8B" w:rsidRDefault="003A5E8B" w:rsidP="002759AB">
            <w:pPr>
              <w:spacing w:line="480" w:lineRule="auto"/>
            </w:pPr>
          </w:p>
        </w:tc>
        <w:tc>
          <w:tcPr>
            <w:tcW w:w="567" w:type="dxa"/>
            <w:vAlign w:val="center"/>
          </w:tcPr>
          <w:p w:rsidR="003A5E8B" w:rsidRDefault="00682304" w:rsidP="002759AB">
            <w:pPr>
              <w:spacing w:line="480" w:lineRule="auto"/>
            </w:pPr>
            <w:r>
              <w:rPr>
                <w:rFonts w:hint="eastAsia"/>
              </w:rPr>
              <w:t>2</w:t>
            </w:r>
          </w:p>
        </w:tc>
        <w:tc>
          <w:tcPr>
            <w:tcW w:w="567" w:type="dxa"/>
            <w:vAlign w:val="center"/>
          </w:tcPr>
          <w:p w:rsidR="003A5E8B" w:rsidRDefault="003A5E8B" w:rsidP="002759AB">
            <w:pPr>
              <w:spacing w:line="480" w:lineRule="auto"/>
            </w:pPr>
          </w:p>
        </w:tc>
        <w:tc>
          <w:tcPr>
            <w:tcW w:w="850" w:type="dxa"/>
            <w:vAlign w:val="center"/>
          </w:tcPr>
          <w:p w:rsidR="003A5E8B" w:rsidRDefault="003A5E8B" w:rsidP="002759AB">
            <w:pPr>
              <w:spacing w:line="480" w:lineRule="auto"/>
            </w:pPr>
          </w:p>
        </w:tc>
        <w:tc>
          <w:tcPr>
            <w:tcW w:w="709" w:type="dxa"/>
            <w:vAlign w:val="center"/>
          </w:tcPr>
          <w:p w:rsidR="003A5E8B" w:rsidRDefault="003A5E8B" w:rsidP="002759AB">
            <w:pPr>
              <w:spacing w:line="480" w:lineRule="auto"/>
            </w:pPr>
          </w:p>
        </w:tc>
        <w:tc>
          <w:tcPr>
            <w:tcW w:w="709" w:type="dxa"/>
            <w:vAlign w:val="center"/>
          </w:tcPr>
          <w:p w:rsidR="003A5E8B" w:rsidRDefault="003A5E8B" w:rsidP="002759AB">
            <w:pPr>
              <w:spacing w:line="480" w:lineRule="auto"/>
            </w:pPr>
          </w:p>
        </w:tc>
        <w:tc>
          <w:tcPr>
            <w:tcW w:w="1458" w:type="dxa"/>
            <w:vAlign w:val="center"/>
          </w:tcPr>
          <w:p w:rsidR="003A5E8B" w:rsidRDefault="003A5E8B" w:rsidP="002759AB">
            <w:pPr>
              <w:spacing w:line="480" w:lineRule="auto"/>
            </w:pPr>
          </w:p>
        </w:tc>
      </w:tr>
      <w:tr w:rsidR="003A5E8B" w:rsidTr="00266620">
        <w:trPr>
          <w:cantSplit/>
          <w:trHeight w:hRule="exact" w:val="630"/>
          <w:jc w:val="center"/>
        </w:trPr>
        <w:tc>
          <w:tcPr>
            <w:tcW w:w="454" w:type="dxa"/>
            <w:tcBorders>
              <w:right w:val="single" w:sz="4" w:space="0" w:color="000000"/>
            </w:tcBorders>
            <w:vAlign w:val="center"/>
          </w:tcPr>
          <w:p w:rsidR="003A5E8B" w:rsidRDefault="003A5E8B" w:rsidP="002759AB">
            <w:pPr>
              <w:spacing w:line="480" w:lineRule="auto"/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3794" w:type="dxa"/>
            <w:tcBorders>
              <w:left w:val="single" w:sz="4" w:space="0" w:color="000000"/>
            </w:tcBorders>
            <w:vAlign w:val="center"/>
          </w:tcPr>
          <w:p w:rsidR="003A5E8B" w:rsidRDefault="00682304" w:rsidP="002759AB">
            <w:pPr>
              <w:spacing w:line="480" w:lineRule="auto"/>
            </w:pPr>
            <w:r>
              <w:rPr>
                <w:rFonts w:hint="eastAsia"/>
              </w:rPr>
              <w:t>《第五元素》解读</w:t>
            </w:r>
          </w:p>
          <w:p w:rsidR="003A5E8B" w:rsidRDefault="003A5E8B" w:rsidP="002759AB">
            <w:pPr>
              <w:spacing w:line="480" w:lineRule="auto"/>
            </w:pPr>
          </w:p>
        </w:tc>
        <w:tc>
          <w:tcPr>
            <w:tcW w:w="567" w:type="dxa"/>
            <w:vAlign w:val="center"/>
          </w:tcPr>
          <w:p w:rsidR="003A5E8B" w:rsidRDefault="003A5E8B" w:rsidP="002759AB">
            <w:pPr>
              <w:spacing w:line="480" w:lineRule="auto"/>
            </w:pPr>
          </w:p>
        </w:tc>
        <w:tc>
          <w:tcPr>
            <w:tcW w:w="567" w:type="dxa"/>
            <w:vAlign w:val="center"/>
          </w:tcPr>
          <w:p w:rsidR="003A5E8B" w:rsidRDefault="00682304" w:rsidP="002759AB">
            <w:pPr>
              <w:spacing w:line="480" w:lineRule="auto"/>
            </w:pPr>
            <w:r>
              <w:rPr>
                <w:rFonts w:hint="eastAsia"/>
              </w:rPr>
              <w:t>1</w:t>
            </w:r>
          </w:p>
        </w:tc>
        <w:tc>
          <w:tcPr>
            <w:tcW w:w="850" w:type="dxa"/>
            <w:vAlign w:val="center"/>
          </w:tcPr>
          <w:p w:rsidR="003A5E8B" w:rsidRDefault="003A5E8B" w:rsidP="002759AB">
            <w:pPr>
              <w:spacing w:line="480" w:lineRule="auto"/>
            </w:pPr>
            <w:r>
              <w:rPr>
                <w:rFonts w:hint="eastAsia"/>
              </w:rPr>
              <w:t>1</w:t>
            </w:r>
          </w:p>
        </w:tc>
        <w:tc>
          <w:tcPr>
            <w:tcW w:w="709" w:type="dxa"/>
            <w:vAlign w:val="center"/>
          </w:tcPr>
          <w:p w:rsidR="003A5E8B" w:rsidRDefault="003A5E8B" w:rsidP="002759AB">
            <w:pPr>
              <w:spacing w:line="480" w:lineRule="auto"/>
            </w:pPr>
          </w:p>
        </w:tc>
        <w:tc>
          <w:tcPr>
            <w:tcW w:w="709" w:type="dxa"/>
            <w:vAlign w:val="center"/>
          </w:tcPr>
          <w:p w:rsidR="003A5E8B" w:rsidRDefault="003A5E8B" w:rsidP="002759AB">
            <w:pPr>
              <w:spacing w:line="480" w:lineRule="auto"/>
            </w:pPr>
          </w:p>
        </w:tc>
        <w:tc>
          <w:tcPr>
            <w:tcW w:w="1458" w:type="dxa"/>
            <w:vAlign w:val="center"/>
          </w:tcPr>
          <w:p w:rsidR="003A5E8B" w:rsidRDefault="00682304" w:rsidP="002759AB">
            <w:pPr>
              <w:spacing w:line="480" w:lineRule="auto"/>
            </w:pPr>
            <w:r>
              <w:rPr>
                <w:rFonts w:hint="eastAsia"/>
              </w:rPr>
              <w:t>第一次作业</w:t>
            </w:r>
          </w:p>
        </w:tc>
      </w:tr>
      <w:tr w:rsidR="003A5E8B" w:rsidTr="00266620">
        <w:trPr>
          <w:cantSplit/>
          <w:trHeight w:hRule="exact" w:val="702"/>
          <w:jc w:val="center"/>
        </w:trPr>
        <w:tc>
          <w:tcPr>
            <w:tcW w:w="454" w:type="dxa"/>
            <w:tcBorders>
              <w:right w:val="single" w:sz="4" w:space="0" w:color="000000"/>
            </w:tcBorders>
            <w:vAlign w:val="center"/>
          </w:tcPr>
          <w:p w:rsidR="003A5E8B" w:rsidRDefault="003A5E8B" w:rsidP="002759AB">
            <w:pPr>
              <w:spacing w:line="480" w:lineRule="auto"/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3794" w:type="dxa"/>
            <w:tcBorders>
              <w:left w:val="single" w:sz="4" w:space="0" w:color="000000"/>
            </w:tcBorders>
            <w:vAlign w:val="center"/>
          </w:tcPr>
          <w:p w:rsidR="003A5E8B" w:rsidRDefault="00682304" w:rsidP="002759AB">
            <w:pPr>
              <w:spacing w:line="480" w:lineRule="auto"/>
            </w:pPr>
            <w:r>
              <w:rPr>
                <w:rFonts w:hint="eastAsia"/>
              </w:rPr>
              <w:t>第四章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精神分析、女性主义批评</w:t>
            </w:r>
          </w:p>
        </w:tc>
        <w:tc>
          <w:tcPr>
            <w:tcW w:w="567" w:type="dxa"/>
            <w:vAlign w:val="center"/>
          </w:tcPr>
          <w:p w:rsidR="003A5E8B" w:rsidRDefault="00682304" w:rsidP="002759AB">
            <w:pPr>
              <w:spacing w:line="480" w:lineRule="auto"/>
            </w:pPr>
            <w:r>
              <w:rPr>
                <w:rFonts w:hint="eastAsia"/>
              </w:rPr>
              <w:t>2</w:t>
            </w:r>
          </w:p>
        </w:tc>
        <w:tc>
          <w:tcPr>
            <w:tcW w:w="567" w:type="dxa"/>
            <w:vAlign w:val="center"/>
          </w:tcPr>
          <w:p w:rsidR="003A5E8B" w:rsidRDefault="003A5E8B" w:rsidP="002759AB">
            <w:pPr>
              <w:spacing w:line="480" w:lineRule="auto"/>
            </w:pPr>
          </w:p>
        </w:tc>
        <w:tc>
          <w:tcPr>
            <w:tcW w:w="850" w:type="dxa"/>
            <w:vAlign w:val="center"/>
          </w:tcPr>
          <w:p w:rsidR="003A5E8B" w:rsidRDefault="003A5E8B" w:rsidP="002759AB">
            <w:pPr>
              <w:spacing w:line="480" w:lineRule="auto"/>
            </w:pPr>
          </w:p>
        </w:tc>
        <w:tc>
          <w:tcPr>
            <w:tcW w:w="709" w:type="dxa"/>
            <w:vAlign w:val="center"/>
          </w:tcPr>
          <w:p w:rsidR="003A5E8B" w:rsidRDefault="003A5E8B" w:rsidP="002759AB">
            <w:pPr>
              <w:spacing w:line="480" w:lineRule="auto"/>
            </w:pPr>
          </w:p>
        </w:tc>
        <w:tc>
          <w:tcPr>
            <w:tcW w:w="709" w:type="dxa"/>
            <w:vAlign w:val="center"/>
          </w:tcPr>
          <w:p w:rsidR="003A5E8B" w:rsidRDefault="003A5E8B" w:rsidP="002759AB">
            <w:pPr>
              <w:spacing w:line="480" w:lineRule="auto"/>
            </w:pPr>
          </w:p>
        </w:tc>
        <w:tc>
          <w:tcPr>
            <w:tcW w:w="1458" w:type="dxa"/>
            <w:vAlign w:val="center"/>
          </w:tcPr>
          <w:p w:rsidR="003A5E8B" w:rsidRDefault="003A5E8B" w:rsidP="002759AB">
            <w:pPr>
              <w:spacing w:line="480" w:lineRule="auto"/>
            </w:pPr>
          </w:p>
        </w:tc>
      </w:tr>
      <w:tr w:rsidR="003A5E8B" w:rsidTr="00266620">
        <w:trPr>
          <w:cantSplit/>
          <w:trHeight w:hRule="exact" w:val="627"/>
          <w:jc w:val="center"/>
        </w:trPr>
        <w:tc>
          <w:tcPr>
            <w:tcW w:w="454" w:type="dxa"/>
            <w:tcBorders>
              <w:right w:val="single" w:sz="4" w:space="0" w:color="000000"/>
            </w:tcBorders>
            <w:vAlign w:val="center"/>
          </w:tcPr>
          <w:p w:rsidR="003A5E8B" w:rsidRDefault="003A5E8B" w:rsidP="002759AB">
            <w:pPr>
              <w:spacing w:line="480" w:lineRule="auto"/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3794" w:type="dxa"/>
            <w:tcBorders>
              <w:left w:val="single" w:sz="4" w:space="0" w:color="000000"/>
            </w:tcBorders>
            <w:vAlign w:val="center"/>
          </w:tcPr>
          <w:p w:rsidR="003A5E8B" w:rsidRDefault="00682304" w:rsidP="002759AB">
            <w:pPr>
              <w:spacing w:line="480" w:lineRule="auto"/>
            </w:pPr>
            <w:r>
              <w:rPr>
                <w:rFonts w:hint="eastAsia"/>
              </w:rPr>
              <w:t>《香草天空》、《情书》解读</w:t>
            </w:r>
          </w:p>
        </w:tc>
        <w:tc>
          <w:tcPr>
            <w:tcW w:w="567" w:type="dxa"/>
            <w:vAlign w:val="center"/>
          </w:tcPr>
          <w:p w:rsidR="003A5E8B" w:rsidRDefault="003A5E8B" w:rsidP="002759AB">
            <w:pPr>
              <w:spacing w:line="480" w:lineRule="auto"/>
            </w:pPr>
            <w:r>
              <w:rPr>
                <w:rFonts w:hint="eastAsia"/>
              </w:rPr>
              <w:t>1</w:t>
            </w:r>
          </w:p>
          <w:p w:rsidR="003A5E8B" w:rsidRDefault="003A5E8B" w:rsidP="002759AB">
            <w:pPr>
              <w:spacing w:line="480" w:lineRule="auto"/>
            </w:pPr>
          </w:p>
        </w:tc>
        <w:tc>
          <w:tcPr>
            <w:tcW w:w="567" w:type="dxa"/>
            <w:vAlign w:val="center"/>
          </w:tcPr>
          <w:p w:rsidR="003A5E8B" w:rsidRDefault="003A5E8B" w:rsidP="002759AB">
            <w:pPr>
              <w:spacing w:line="480" w:lineRule="auto"/>
            </w:pPr>
          </w:p>
          <w:p w:rsidR="003A5E8B" w:rsidRDefault="003A5E8B" w:rsidP="002759AB">
            <w:pPr>
              <w:spacing w:line="480" w:lineRule="auto"/>
            </w:pPr>
          </w:p>
        </w:tc>
        <w:tc>
          <w:tcPr>
            <w:tcW w:w="850" w:type="dxa"/>
            <w:vAlign w:val="center"/>
          </w:tcPr>
          <w:p w:rsidR="003A5E8B" w:rsidRDefault="003A5E8B" w:rsidP="002759AB">
            <w:pPr>
              <w:spacing w:line="480" w:lineRule="auto"/>
            </w:pPr>
            <w:r>
              <w:rPr>
                <w:rFonts w:hint="eastAsia"/>
              </w:rPr>
              <w:t>1</w:t>
            </w:r>
          </w:p>
          <w:p w:rsidR="003A5E8B" w:rsidRDefault="003A5E8B" w:rsidP="002759AB">
            <w:pPr>
              <w:spacing w:line="480" w:lineRule="auto"/>
            </w:pPr>
          </w:p>
        </w:tc>
        <w:tc>
          <w:tcPr>
            <w:tcW w:w="709" w:type="dxa"/>
            <w:vAlign w:val="center"/>
          </w:tcPr>
          <w:p w:rsidR="003A5E8B" w:rsidRDefault="003A5E8B" w:rsidP="002759AB">
            <w:pPr>
              <w:spacing w:line="480" w:lineRule="auto"/>
            </w:pPr>
          </w:p>
        </w:tc>
        <w:tc>
          <w:tcPr>
            <w:tcW w:w="709" w:type="dxa"/>
            <w:vAlign w:val="center"/>
          </w:tcPr>
          <w:p w:rsidR="003A5E8B" w:rsidRDefault="003A5E8B" w:rsidP="002759AB">
            <w:pPr>
              <w:spacing w:line="480" w:lineRule="auto"/>
            </w:pPr>
          </w:p>
        </w:tc>
        <w:tc>
          <w:tcPr>
            <w:tcW w:w="1458" w:type="dxa"/>
            <w:vAlign w:val="center"/>
          </w:tcPr>
          <w:p w:rsidR="003A5E8B" w:rsidRDefault="003A5E8B" w:rsidP="002759AB">
            <w:pPr>
              <w:spacing w:line="480" w:lineRule="auto"/>
            </w:pPr>
          </w:p>
        </w:tc>
      </w:tr>
      <w:tr w:rsidR="003A5E8B" w:rsidTr="00266620">
        <w:trPr>
          <w:cantSplit/>
          <w:trHeight w:hRule="exact" w:val="621"/>
          <w:jc w:val="center"/>
        </w:trPr>
        <w:tc>
          <w:tcPr>
            <w:tcW w:w="454" w:type="dxa"/>
            <w:tcBorders>
              <w:right w:val="single" w:sz="4" w:space="0" w:color="000000"/>
            </w:tcBorders>
            <w:vAlign w:val="center"/>
          </w:tcPr>
          <w:p w:rsidR="003A5E8B" w:rsidRDefault="003A5E8B" w:rsidP="002759AB">
            <w:pPr>
              <w:spacing w:line="480" w:lineRule="auto"/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3794" w:type="dxa"/>
            <w:tcBorders>
              <w:left w:val="single" w:sz="4" w:space="0" w:color="000000"/>
            </w:tcBorders>
            <w:vAlign w:val="center"/>
          </w:tcPr>
          <w:p w:rsidR="003A5E8B" w:rsidRDefault="00682304" w:rsidP="002759AB">
            <w:pPr>
              <w:spacing w:line="480" w:lineRule="auto"/>
            </w:pPr>
            <w:r>
              <w:rPr>
                <w:rFonts w:hint="eastAsia"/>
              </w:rPr>
              <w:t>第五章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意识形态批评</w:t>
            </w:r>
          </w:p>
        </w:tc>
        <w:tc>
          <w:tcPr>
            <w:tcW w:w="567" w:type="dxa"/>
            <w:vAlign w:val="center"/>
          </w:tcPr>
          <w:p w:rsidR="003A5E8B" w:rsidRDefault="00682304" w:rsidP="002759AB">
            <w:pPr>
              <w:spacing w:line="480" w:lineRule="auto"/>
            </w:pPr>
            <w:r>
              <w:rPr>
                <w:rFonts w:hint="eastAsia"/>
              </w:rPr>
              <w:t>2</w:t>
            </w:r>
          </w:p>
        </w:tc>
        <w:tc>
          <w:tcPr>
            <w:tcW w:w="567" w:type="dxa"/>
            <w:vAlign w:val="center"/>
          </w:tcPr>
          <w:p w:rsidR="003A5E8B" w:rsidRDefault="003A5E8B" w:rsidP="002759AB">
            <w:pPr>
              <w:spacing w:line="480" w:lineRule="auto"/>
            </w:pPr>
          </w:p>
        </w:tc>
        <w:tc>
          <w:tcPr>
            <w:tcW w:w="850" w:type="dxa"/>
            <w:vAlign w:val="center"/>
          </w:tcPr>
          <w:p w:rsidR="003A5E8B" w:rsidRDefault="003A5E8B" w:rsidP="002759AB">
            <w:pPr>
              <w:spacing w:line="480" w:lineRule="auto"/>
            </w:pPr>
          </w:p>
        </w:tc>
        <w:tc>
          <w:tcPr>
            <w:tcW w:w="709" w:type="dxa"/>
            <w:vAlign w:val="center"/>
          </w:tcPr>
          <w:p w:rsidR="003A5E8B" w:rsidRDefault="003A5E8B" w:rsidP="002759AB">
            <w:pPr>
              <w:spacing w:line="480" w:lineRule="auto"/>
            </w:pPr>
          </w:p>
        </w:tc>
        <w:tc>
          <w:tcPr>
            <w:tcW w:w="709" w:type="dxa"/>
            <w:vAlign w:val="center"/>
          </w:tcPr>
          <w:p w:rsidR="003A5E8B" w:rsidRDefault="003A5E8B" w:rsidP="002759AB">
            <w:pPr>
              <w:spacing w:line="480" w:lineRule="auto"/>
            </w:pPr>
          </w:p>
        </w:tc>
        <w:tc>
          <w:tcPr>
            <w:tcW w:w="1458" w:type="dxa"/>
            <w:vAlign w:val="center"/>
          </w:tcPr>
          <w:p w:rsidR="003A5E8B" w:rsidRDefault="003A5E8B" w:rsidP="002759AB">
            <w:pPr>
              <w:spacing w:line="480" w:lineRule="auto"/>
            </w:pPr>
          </w:p>
        </w:tc>
      </w:tr>
      <w:tr w:rsidR="003A5E8B" w:rsidTr="00266620">
        <w:trPr>
          <w:cantSplit/>
          <w:trHeight w:hRule="exact" w:val="628"/>
          <w:jc w:val="center"/>
        </w:trPr>
        <w:tc>
          <w:tcPr>
            <w:tcW w:w="454" w:type="dxa"/>
            <w:tcBorders>
              <w:right w:val="single" w:sz="4" w:space="0" w:color="000000"/>
            </w:tcBorders>
            <w:vAlign w:val="center"/>
          </w:tcPr>
          <w:p w:rsidR="003A5E8B" w:rsidRDefault="003A5E8B" w:rsidP="002759AB">
            <w:pPr>
              <w:spacing w:line="480" w:lineRule="auto"/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3794" w:type="dxa"/>
            <w:tcBorders>
              <w:left w:val="single" w:sz="4" w:space="0" w:color="000000"/>
            </w:tcBorders>
            <w:vAlign w:val="center"/>
          </w:tcPr>
          <w:p w:rsidR="003A5E8B" w:rsidRDefault="00682304" w:rsidP="002759AB">
            <w:pPr>
              <w:spacing w:line="480" w:lineRule="auto"/>
            </w:pPr>
            <w:r>
              <w:rPr>
                <w:rFonts w:hint="eastAsia"/>
              </w:rPr>
              <w:t>《阿甘正传》评论鉴赏</w:t>
            </w:r>
          </w:p>
        </w:tc>
        <w:tc>
          <w:tcPr>
            <w:tcW w:w="567" w:type="dxa"/>
            <w:vAlign w:val="center"/>
          </w:tcPr>
          <w:p w:rsidR="003A5E8B" w:rsidRDefault="003A5E8B" w:rsidP="002759AB">
            <w:pPr>
              <w:spacing w:line="480" w:lineRule="auto"/>
            </w:pPr>
          </w:p>
        </w:tc>
        <w:tc>
          <w:tcPr>
            <w:tcW w:w="567" w:type="dxa"/>
            <w:vAlign w:val="center"/>
          </w:tcPr>
          <w:p w:rsidR="003A5E8B" w:rsidRDefault="003A5E8B" w:rsidP="002759AB">
            <w:pPr>
              <w:spacing w:line="480" w:lineRule="auto"/>
            </w:pPr>
          </w:p>
          <w:p w:rsidR="003A5E8B" w:rsidRDefault="003A5E8B" w:rsidP="002759AB">
            <w:pPr>
              <w:spacing w:line="480" w:lineRule="auto"/>
            </w:pPr>
          </w:p>
        </w:tc>
        <w:tc>
          <w:tcPr>
            <w:tcW w:w="850" w:type="dxa"/>
            <w:vAlign w:val="center"/>
          </w:tcPr>
          <w:p w:rsidR="003A5E8B" w:rsidRDefault="00682304" w:rsidP="002759AB">
            <w:pPr>
              <w:spacing w:line="480" w:lineRule="auto"/>
            </w:pPr>
            <w:r>
              <w:rPr>
                <w:rFonts w:hint="eastAsia"/>
              </w:rPr>
              <w:t>2</w:t>
            </w:r>
          </w:p>
        </w:tc>
        <w:tc>
          <w:tcPr>
            <w:tcW w:w="709" w:type="dxa"/>
            <w:vAlign w:val="center"/>
          </w:tcPr>
          <w:p w:rsidR="003A5E8B" w:rsidRDefault="003A5E8B" w:rsidP="002759AB">
            <w:pPr>
              <w:spacing w:line="480" w:lineRule="auto"/>
            </w:pPr>
          </w:p>
        </w:tc>
        <w:tc>
          <w:tcPr>
            <w:tcW w:w="709" w:type="dxa"/>
            <w:vAlign w:val="center"/>
          </w:tcPr>
          <w:p w:rsidR="003A5E8B" w:rsidRDefault="003A5E8B" w:rsidP="002759AB">
            <w:pPr>
              <w:spacing w:line="480" w:lineRule="auto"/>
            </w:pPr>
          </w:p>
        </w:tc>
        <w:tc>
          <w:tcPr>
            <w:tcW w:w="1458" w:type="dxa"/>
            <w:vAlign w:val="center"/>
          </w:tcPr>
          <w:p w:rsidR="003A5E8B" w:rsidRDefault="00682304" w:rsidP="002759AB">
            <w:pPr>
              <w:spacing w:line="480" w:lineRule="auto"/>
            </w:pPr>
            <w:r>
              <w:rPr>
                <w:rFonts w:hint="eastAsia"/>
              </w:rPr>
              <w:t>第二次作业</w:t>
            </w:r>
          </w:p>
        </w:tc>
      </w:tr>
      <w:tr w:rsidR="003A5E8B" w:rsidTr="00266620">
        <w:trPr>
          <w:cantSplit/>
          <w:trHeight w:hRule="exact" w:val="724"/>
          <w:jc w:val="center"/>
        </w:trPr>
        <w:tc>
          <w:tcPr>
            <w:tcW w:w="454" w:type="dxa"/>
            <w:tcBorders>
              <w:right w:val="single" w:sz="4" w:space="0" w:color="000000"/>
            </w:tcBorders>
            <w:vAlign w:val="center"/>
          </w:tcPr>
          <w:p w:rsidR="003A5E8B" w:rsidRDefault="003A5E8B" w:rsidP="002759AB">
            <w:pPr>
              <w:spacing w:line="480" w:lineRule="auto"/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8654" w:type="dxa"/>
            <w:gridSpan w:val="7"/>
            <w:tcBorders>
              <w:left w:val="single" w:sz="4" w:space="0" w:color="000000"/>
            </w:tcBorders>
            <w:vAlign w:val="center"/>
          </w:tcPr>
          <w:p w:rsidR="003A5E8B" w:rsidRDefault="003A5E8B" w:rsidP="002759AB">
            <w:pPr>
              <w:spacing w:line="480" w:lineRule="auto"/>
            </w:pPr>
            <w:r>
              <w:rPr>
                <w:rFonts w:hint="eastAsia"/>
              </w:rPr>
              <w:t>教学实践周</w:t>
            </w:r>
          </w:p>
        </w:tc>
      </w:tr>
      <w:tr w:rsidR="003A5E8B" w:rsidTr="00266620">
        <w:trPr>
          <w:cantSplit/>
          <w:trHeight w:hRule="exact" w:val="629"/>
          <w:jc w:val="center"/>
        </w:trPr>
        <w:tc>
          <w:tcPr>
            <w:tcW w:w="454" w:type="dxa"/>
            <w:tcBorders>
              <w:right w:val="single" w:sz="4" w:space="0" w:color="000000"/>
            </w:tcBorders>
            <w:vAlign w:val="center"/>
          </w:tcPr>
          <w:p w:rsidR="003A5E8B" w:rsidRDefault="003A5E8B" w:rsidP="002759AB">
            <w:pPr>
              <w:spacing w:line="480" w:lineRule="auto"/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3794" w:type="dxa"/>
            <w:tcBorders>
              <w:left w:val="single" w:sz="4" w:space="0" w:color="000000"/>
            </w:tcBorders>
            <w:vAlign w:val="center"/>
          </w:tcPr>
          <w:p w:rsidR="003A5E8B" w:rsidRDefault="00682304" w:rsidP="002759AB">
            <w:pPr>
              <w:spacing w:line="480" w:lineRule="auto"/>
            </w:pPr>
            <w:r>
              <w:rPr>
                <w:rFonts w:hint="eastAsia"/>
              </w:rPr>
              <w:t>第六章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影视评论写作</w:t>
            </w:r>
          </w:p>
        </w:tc>
        <w:tc>
          <w:tcPr>
            <w:tcW w:w="567" w:type="dxa"/>
            <w:vAlign w:val="center"/>
          </w:tcPr>
          <w:p w:rsidR="003A5E8B" w:rsidRDefault="00682304" w:rsidP="002759AB">
            <w:pPr>
              <w:spacing w:line="480" w:lineRule="auto"/>
            </w:pPr>
            <w:r>
              <w:rPr>
                <w:rFonts w:hint="eastAsia"/>
              </w:rPr>
              <w:t>2</w:t>
            </w:r>
          </w:p>
        </w:tc>
        <w:tc>
          <w:tcPr>
            <w:tcW w:w="567" w:type="dxa"/>
            <w:vAlign w:val="center"/>
          </w:tcPr>
          <w:p w:rsidR="003A5E8B" w:rsidRDefault="003A5E8B" w:rsidP="002759AB">
            <w:pPr>
              <w:spacing w:line="480" w:lineRule="auto"/>
            </w:pPr>
          </w:p>
        </w:tc>
        <w:tc>
          <w:tcPr>
            <w:tcW w:w="850" w:type="dxa"/>
            <w:vAlign w:val="center"/>
          </w:tcPr>
          <w:p w:rsidR="003A5E8B" w:rsidRDefault="003A5E8B" w:rsidP="002759AB">
            <w:pPr>
              <w:spacing w:line="480" w:lineRule="auto"/>
            </w:pPr>
          </w:p>
        </w:tc>
        <w:tc>
          <w:tcPr>
            <w:tcW w:w="709" w:type="dxa"/>
            <w:vAlign w:val="center"/>
          </w:tcPr>
          <w:p w:rsidR="003A5E8B" w:rsidRDefault="003A5E8B" w:rsidP="002759AB">
            <w:pPr>
              <w:spacing w:line="480" w:lineRule="auto"/>
            </w:pPr>
          </w:p>
        </w:tc>
        <w:tc>
          <w:tcPr>
            <w:tcW w:w="709" w:type="dxa"/>
            <w:vAlign w:val="center"/>
          </w:tcPr>
          <w:p w:rsidR="003A5E8B" w:rsidRDefault="003A5E8B" w:rsidP="002759AB">
            <w:pPr>
              <w:spacing w:line="480" w:lineRule="auto"/>
            </w:pPr>
          </w:p>
        </w:tc>
        <w:tc>
          <w:tcPr>
            <w:tcW w:w="1458" w:type="dxa"/>
            <w:vAlign w:val="center"/>
          </w:tcPr>
          <w:p w:rsidR="003A5E8B" w:rsidRDefault="003A5E8B" w:rsidP="002759AB">
            <w:pPr>
              <w:spacing w:line="480" w:lineRule="auto"/>
            </w:pPr>
          </w:p>
        </w:tc>
      </w:tr>
      <w:tr w:rsidR="003A5E8B" w:rsidTr="00266620">
        <w:trPr>
          <w:cantSplit/>
          <w:trHeight w:hRule="exact" w:val="624"/>
          <w:jc w:val="center"/>
        </w:trPr>
        <w:tc>
          <w:tcPr>
            <w:tcW w:w="454" w:type="dxa"/>
            <w:tcBorders>
              <w:right w:val="single" w:sz="4" w:space="0" w:color="000000"/>
            </w:tcBorders>
            <w:vAlign w:val="center"/>
          </w:tcPr>
          <w:p w:rsidR="003A5E8B" w:rsidRDefault="003A5E8B" w:rsidP="002759AB">
            <w:pPr>
              <w:spacing w:line="480" w:lineRule="auto"/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3794" w:type="dxa"/>
            <w:tcBorders>
              <w:left w:val="single" w:sz="4" w:space="0" w:color="000000"/>
            </w:tcBorders>
            <w:vAlign w:val="center"/>
          </w:tcPr>
          <w:p w:rsidR="003A5E8B" w:rsidRDefault="004B02CC" w:rsidP="002759AB">
            <w:pPr>
              <w:spacing w:line="480" w:lineRule="auto"/>
            </w:pPr>
            <w:r>
              <w:rPr>
                <w:rFonts w:hint="eastAsia"/>
              </w:rPr>
              <w:t>影视评论</w:t>
            </w:r>
            <w:r w:rsidR="00C436F3">
              <w:rPr>
                <w:rFonts w:hint="eastAsia"/>
              </w:rPr>
              <w:t>写作</w:t>
            </w:r>
            <w:r>
              <w:rPr>
                <w:rFonts w:hint="eastAsia"/>
              </w:rPr>
              <w:t>案例</w:t>
            </w:r>
            <w:proofErr w:type="gramStart"/>
            <w:r>
              <w:rPr>
                <w:rFonts w:hint="eastAsia"/>
              </w:rPr>
              <w:t>一</w:t>
            </w:r>
            <w:proofErr w:type="gramEnd"/>
          </w:p>
        </w:tc>
        <w:tc>
          <w:tcPr>
            <w:tcW w:w="567" w:type="dxa"/>
            <w:vAlign w:val="center"/>
          </w:tcPr>
          <w:p w:rsidR="003A5E8B" w:rsidRDefault="003A5E8B" w:rsidP="002759AB">
            <w:pPr>
              <w:spacing w:line="480" w:lineRule="auto"/>
            </w:pPr>
            <w:r>
              <w:rPr>
                <w:rFonts w:hint="eastAsia"/>
              </w:rPr>
              <w:t>1</w:t>
            </w:r>
          </w:p>
        </w:tc>
        <w:tc>
          <w:tcPr>
            <w:tcW w:w="567" w:type="dxa"/>
            <w:vAlign w:val="center"/>
          </w:tcPr>
          <w:p w:rsidR="003A5E8B" w:rsidRDefault="003A5E8B" w:rsidP="002759AB">
            <w:pPr>
              <w:spacing w:line="480" w:lineRule="auto"/>
            </w:pPr>
          </w:p>
        </w:tc>
        <w:tc>
          <w:tcPr>
            <w:tcW w:w="850" w:type="dxa"/>
            <w:vAlign w:val="center"/>
          </w:tcPr>
          <w:p w:rsidR="003A5E8B" w:rsidRDefault="003A5E8B" w:rsidP="002759AB">
            <w:pPr>
              <w:spacing w:line="480" w:lineRule="auto"/>
            </w:pPr>
            <w:r>
              <w:rPr>
                <w:rFonts w:hint="eastAsia"/>
              </w:rPr>
              <w:t>1</w:t>
            </w:r>
          </w:p>
        </w:tc>
        <w:tc>
          <w:tcPr>
            <w:tcW w:w="709" w:type="dxa"/>
            <w:vAlign w:val="center"/>
          </w:tcPr>
          <w:p w:rsidR="003A5E8B" w:rsidRDefault="003A5E8B" w:rsidP="002759AB">
            <w:pPr>
              <w:spacing w:line="480" w:lineRule="auto"/>
            </w:pPr>
          </w:p>
        </w:tc>
        <w:tc>
          <w:tcPr>
            <w:tcW w:w="709" w:type="dxa"/>
            <w:vAlign w:val="center"/>
          </w:tcPr>
          <w:p w:rsidR="003A5E8B" w:rsidRDefault="003A5E8B" w:rsidP="002759AB">
            <w:pPr>
              <w:spacing w:line="480" w:lineRule="auto"/>
            </w:pPr>
          </w:p>
        </w:tc>
        <w:tc>
          <w:tcPr>
            <w:tcW w:w="1458" w:type="dxa"/>
            <w:vAlign w:val="center"/>
          </w:tcPr>
          <w:p w:rsidR="003A5E8B" w:rsidRDefault="003A5E8B" w:rsidP="002759AB">
            <w:pPr>
              <w:spacing w:line="480" w:lineRule="auto"/>
            </w:pPr>
          </w:p>
        </w:tc>
      </w:tr>
      <w:tr w:rsidR="003A5E8B" w:rsidTr="00266620">
        <w:trPr>
          <w:cantSplit/>
          <w:trHeight w:hRule="exact" w:val="675"/>
          <w:jc w:val="center"/>
        </w:trPr>
        <w:tc>
          <w:tcPr>
            <w:tcW w:w="454" w:type="dxa"/>
            <w:tcBorders>
              <w:right w:val="single" w:sz="4" w:space="0" w:color="000000"/>
            </w:tcBorders>
            <w:vAlign w:val="center"/>
          </w:tcPr>
          <w:p w:rsidR="003A5E8B" w:rsidRDefault="003A5E8B" w:rsidP="002759AB">
            <w:pPr>
              <w:spacing w:line="480" w:lineRule="auto"/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3794" w:type="dxa"/>
            <w:tcBorders>
              <w:left w:val="single" w:sz="4" w:space="0" w:color="000000"/>
            </w:tcBorders>
            <w:vAlign w:val="center"/>
          </w:tcPr>
          <w:p w:rsidR="003A5E8B" w:rsidRDefault="004B02CC" w:rsidP="002759AB">
            <w:pPr>
              <w:spacing w:line="480" w:lineRule="auto"/>
            </w:pPr>
            <w:r>
              <w:rPr>
                <w:rFonts w:hint="eastAsia"/>
              </w:rPr>
              <w:t>影视评论</w:t>
            </w:r>
            <w:r w:rsidR="00C436F3">
              <w:rPr>
                <w:rFonts w:hint="eastAsia"/>
              </w:rPr>
              <w:t>写作</w:t>
            </w:r>
            <w:r>
              <w:rPr>
                <w:rFonts w:hint="eastAsia"/>
              </w:rPr>
              <w:t>案例二</w:t>
            </w:r>
          </w:p>
        </w:tc>
        <w:tc>
          <w:tcPr>
            <w:tcW w:w="567" w:type="dxa"/>
            <w:vAlign w:val="center"/>
          </w:tcPr>
          <w:p w:rsidR="003A5E8B" w:rsidRDefault="003A5E8B" w:rsidP="002759AB">
            <w:pPr>
              <w:spacing w:line="480" w:lineRule="auto"/>
            </w:pPr>
            <w:r>
              <w:rPr>
                <w:rFonts w:hint="eastAsia"/>
              </w:rPr>
              <w:t>1</w:t>
            </w:r>
          </w:p>
          <w:p w:rsidR="003A5E8B" w:rsidRDefault="003A5E8B" w:rsidP="002759AB">
            <w:pPr>
              <w:spacing w:line="480" w:lineRule="auto"/>
            </w:pPr>
          </w:p>
        </w:tc>
        <w:tc>
          <w:tcPr>
            <w:tcW w:w="567" w:type="dxa"/>
            <w:vAlign w:val="center"/>
          </w:tcPr>
          <w:p w:rsidR="003A5E8B" w:rsidRDefault="003A5E8B" w:rsidP="002759AB">
            <w:pPr>
              <w:spacing w:line="480" w:lineRule="auto"/>
            </w:pPr>
          </w:p>
        </w:tc>
        <w:tc>
          <w:tcPr>
            <w:tcW w:w="850" w:type="dxa"/>
            <w:vAlign w:val="center"/>
          </w:tcPr>
          <w:p w:rsidR="003A5E8B" w:rsidRDefault="003A5E8B" w:rsidP="002759AB">
            <w:pPr>
              <w:spacing w:line="480" w:lineRule="auto"/>
            </w:pPr>
            <w:r>
              <w:rPr>
                <w:rFonts w:hint="eastAsia"/>
              </w:rPr>
              <w:t>1</w:t>
            </w:r>
          </w:p>
          <w:p w:rsidR="003A5E8B" w:rsidRDefault="003A5E8B" w:rsidP="002759AB">
            <w:pPr>
              <w:spacing w:line="480" w:lineRule="auto"/>
            </w:pPr>
          </w:p>
        </w:tc>
        <w:tc>
          <w:tcPr>
            <w:tcW w:w="709" w:type="dxa"/>
            <w:vAlign w:val="center"/>
          </w:tcPr>
          <w:p w:rsidR="003A5E8B" w:rsidRDefault="003A5E8B" w:rsidP="002759AB">
            <w:pPr>
              <w:spacing w:line="480" w:lineRule="auto"/>
            </w:pPr>
          </w:p>
        </w:tc>
        <w:tc>
          <w:tcPr>
            <w:tcW w:w="709" w:type="dxa"/>
            <w:vAlign w:val="center"/>
          </w:tcPr>
          <w:p w:rsidR="003A5E8B" w:rsidRDefault="003A5E8B" w:rsidP="002759AB">
            <w:pPr>
              <w:spacing w:line="480" w:lineRule="auto"/>
            </w:pPr>
          </w:p>
        </w:tc>
        <w:tc>
          <w:tcPr>
            <w:tcW w:w="1458" w:type="dxa"/>
            <w:vAlign w:val="center"/>
          </w:tcPr>
          <w:p w:rsidR="003A5E8B" w:rsidRDefault="003A5E8B" w:rsidP="002759AB">
            <w:pPr>
              <w:spacing w:line="480" w:lineRule="auto"/>
            </w:pPr>
          </w:p>
        </w:tc>
      </w:tr>
      <w:tr w:rsidR="003A5E8B" w:rsidTr="00266620">
        <w:trPr>
          <w:cantSplit/>
          <w:trHeight w:hRule="exact" w:val="734"/>
          <w:jc w:val="center"/>
        </w:trPr>
        <w:tc>
          <w:tcPr>
            <w:tcW w:w="454" w:type="dxa"/>
            <w:tcBorders>
              <w:right w:val="single" w:sz="4" w:space="0" w:color="000000"/>
            </w:tcBorders>
            <w:vAlign w:val="center"/>
          </w:tcPr>
          <w:p w:rsidR="003A5E8B" w:rsidRDefault="003A5E8B" w:rsidP="002759AB">
            <w:pPr>
              <w:spacing w:line="480" w:lineRule="auto"/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3794" w:type="dxa"/>
            <w:tcBorders>
              <w:left w:val="single" w:sz="4" w:space="0" w:color="000000"/>
            </w:tcBorders>
            <w:vAlign w:val="center"/>
          </w:tcPr>
          <w:p w:rsidR="003A5E8B" w:rsidRDefault="004B02CC" w:rsidP="002759AB">
            <w:pPr>
              <w:spacing w:line="480" w:lineRule="auto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影视评论</w:t>
            </w:r>
            <w:r w:rsidR="006253D3">
              <w:rPr>
                <w:rFonts w:ascii="宋体" w:hAnsi="宋体" w:cs="宋体" w:hint="eastAsia"/>
              </w:rPr>
              <w:t>写作</w:t>
            </w:r>
            <w:r>
              <w:rPr>
                <w:rFonts w:ascii="宋体" w:hAnsi="宋体" w:cs="宋体" w:hint="eastAsia"/>
              </w:rPr>
              <w:t>案例三</w:t>
            </w:r>
          </w:p>
        </w:tc>
        <w:tc>
          <w:tcPr>
            <w:tcW w:w="567" w:type="dxa"/>
            <w:vAlign w:val="center"/>
          </w:tcPr>
          <w:p w:rsidR="003A5E8B" w:rsidRDefault="003A5E8B" w:rsidP="002759AB">
            <w:pPr>
              <w:spacing w:line="480" w:lineRule="auto"/>
            </w:pPr>
            <w:r>
              <w:rPr>
                <w:rFonts w:hint="eastAsia"/>
              </w:rPr>
              <w:t>1</w:t>
            </w:r>
          </w:p>
        </w:tc>
        <w:tc>
          <w:tcPr>
            <w:tcW w:w="567" w:type="dxa"/>
            <w:vAlign w:val="center"/>
          </w:tcPr>
          <w:p w:rsidR="003A5E8B" w:rsidRDefault="003A5E8B" w:rsidP="002759AB">
            <w:pPr>
              <w:spacing w:line="480" w:lineRule="auto"/>
            </w:pPr>
          </w:p>
        </w:tc>
        <w:tc>
          <w:tcPr>
            <w:tcW w:w="850" w:type="dxa"/>
            <w:vAlign w:val="center"/>
          </w:tcPr>
          <w:p w:rsidR="003A5E8B" w:rsidRDefault="003A5E8B" w:rsidP="002759AB">
            <w:pPr>
              <w:spacing w:line="480" w:lineRule="auto"/>
            </w:pPr>
            <w:r>
              <w:rPr>
                <w:rFonts w:hint="eastAsia"/>
              </w:rPr>
              <w:t>1</w:t>
            </w:r>
          </w:p>
        </w:tc>
        <w:tc>
          <w:tcPr>
            <w:tcW w:w="709" w:type="dxa"/>
            <w:vAlign w:val="center"/>
          </w:tcPr>
          <w:p w:rsidR="003A5E8B" w:rsidRDefault="003A5E8B" w:rsidP="002759AB">
            <w:pPr>
              <w:spacing w:line="480" w:lineRule="auto"/>
            </w:pPr>
          </w:p>
        </w:tc>
        <w:tc>
          <w:tcPr>
            <w:tcW w:w="709" w:type="dxa"/>
            <w:vAlign w:val="center"/>
          </w:tcPr>
          <w:p w:rsidR="003A5E8B" w:rsidRDefault="003A5E8B" w:rsidP="002759AB">
            <w:pPr>
              <w:spacing w:line="480" w:lineRule="auto"/>
            </w:pPr>
          </w:p>
        </w:tc>
        <w:tc>
          <w:tcPr>
            <w:tcW w:w="1458" w:type="dxa"/>
            <w:vAlign w:val="center"/>
          </w:tcPr>
          <w:p w:rsidR="003A5E8B" w:rsidRDefault="003A5E8B" w:rsidP="002759AB">
            <w:pPr>
              <w:spacing w:line="480" w:lineRule="auto"/>
            </w:pPr>
          </w:p>
        </w:tc>
      </w:tr>
      <w:tr w:rsidR="003A5E8B" w:rsidTr="00266620">
        <w:trPr>
          <w:cantSplit/>
          <w:trHeight w:hRule="exact" w:val="734"/>
          <w:jc w:val="center"/>
        </w:trPr>
        <w:tc>
          <w:tcPr>
            <w:tcW w:w="454" w:type="dxa"/>
            <w:tcBorders>
              <w:right w:val="single" w:sz="4" w:space="0" w:color="000000"/>
            </w:tcBorders>
            <w:vAlign w:val="center"/>
          </w:tcPr>
          <w:p w:rsidR="003A5E8B" w:rsidRDefault="003A5E8B" w:rsidP="002759AB">
            <w:pPr>
              <w:spacing w:line="480" w:lineRule="auto"/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3794" w:type="dxa"/>
            <w:tcBorders>
              <w:left w:val="single" w:sz="4" w:space="0" w:color="000000"/>
            </w:tcBorders>
            <w:vAlign w:val="center"/>
          </w:tcPr>
          <w:p w:rsidR="003A5E8B" w:rsidRDefault="004B02CC" w:rsidP="002759AB">
            <w:pPr>
              <w:spacing w:line="480" w:lineRule="auto"/>
              <w:rPr>
                <w:rFonts w:ascii="宋体" w:hAnsi="宋体" w:cs="宋体"/>
              </w:rPr>
            </w:pPr>
            <w:r>
              <w:rPr>
                <w:rFonts w:hint="eastAsia"/>
              </w:rPr>
              <w:t>教学总结</w:t>
            </w:r>
          </w:p>
        </w:tc>
        <w:tc>
          <w:tcPr>
            <w:tcW w:w="567" w:type="dxa"/>
            <w:vAlign w:val="center"/>
          </w:tcPr>
          <w:p w:rsidR="003A5E8B" w:rsidRDefault="003A5E8B" w:rsidP="002759AB">
            <w:pPr>
              <w:spacing w:line="480" w:lineRule="auto"/>
            </w:pPr>
          </w:p>
        </w:tc>
        <w:tc>
          <w:tcPr>
            <w:tcW w:w="567" w:type="dxa"/>
            <w:vAlign w:val="center"/>
          </w:tcPr>
          <w:p w:rsidR="003A5E8B" w:rsidRDefault="003A5E8B" w:rsidP="002759AB">
            <w:pPr>
              <w:spacing w:line="480" w:lineRule="auto"/>
            </w:pPr>
          </w:p>
        </w:tc>
        <w:tc>
          <w:tcPr>
            <w:tcW w:w="850" w:type="dxa"/>
            <w:vAlign w:val="center"/>
          </w:tcPr>
          <w:p w:rsidR="003A5E8B" w:rsidRDefault="003A5E8B" w:rsidP="002759AB">
            <w:pPr>
              <w:spacing w:line="480" w:lineRule="auto"/>
            </w:pPr>
          </w:p>
        </w:tc>
        <w:tc>
          <w:tcPr>
            <w:tcW w:w="709" w:type="dxa"/>
            <w:vAlign w:val="center"/>
          </w:tcPr>
          <w:p w:rsidR="003A5E8B" w:rsidRDefault="003A5E8B" w:rsidP="002759AB">
            <w:pPr>
              <w:spacing w:line="480" w:lineRule="auto"/>
            </w:pPr>
          </w:p>
        </w:tc>
        <w:tc>
          <w:tcPr>
            <w:tcW w:w="709" w:type="dxa"/>
            <w:vAlign w:val="center"/>
          </w:tcPr>
          <w:p w:rsidR="003A5E8B" w:rsidRDefault="003A5E8B" w:rsidP="002759AB">
            <w:pPr>
              <w:spacing w:line="480" w:lineRule="auto"/>
            </w:pPr>
          </w:p>
        </w:tc>
        <w:tc>
          <w:tcPr>
            <w:tcW w:w="1458" w:type="dxa"/>
            <w:vAlign w:val="center"/>
          </w:tcPr>
          <w:p w:rsidR="003A5E8B" w:rsidRDefault="003A5E8B" w:rsidP="002759AB">
            <w:pPr>
              <w:spacing w:line="480" w:lineRule="auto"/>
            </w:pPr>
          </w:p>
        </w:tc>
      </w:tr>
    </w:tbl>
    <w:p w:rsidR="003A5E8B" w:rsidRDefault="003A5E8B" w:rsidP="003A5E8B">
      <w:pPr>
        <w:spacing w:line="720" w:lineRule="exact"/>
        <w:rPr>
          <w:rFonts w:ascii="宋体" w:hAnsi="宋体"/>
          <w:sz w:val="44"/>
        </w:rPr>
      </w:pPr>
      <w:r>
        <w:rPr>
          <w:rFonts w:ascii="宋体" w:hAnsi="宋体" w:hint="eastAsia"/>
          <w:sz w:val="44"/>
        </w:rPr>
        <w:lastRenderedPageBreak/>
        <w:t>教研室审查意见：</w:t>
      </w:r>
    </w:p>
    <w:p w:rsidR="003A5E8B" w:rsidRDefault="003A5E8B" w:rsidP="003A5E8B">
      <w:pPr>
        <w:spacing w:line="720" w:lineRule="exact"/>
        <w:ind w:firstLineChars="300" w:firstLine="840"/>
        <w:rPr>
          <w:rFonts w:ascii="华文行楷" w:eastAsia="华文行楷" w:hAnsi="华文行楷" w:cs="华文行楷"/>
          <w:sz w:val="28"/>
          <w:szCs w:val="28"/>
        </w:rPr>
      </w:pPr>
      <w:r>
        <w:rPr>
          <w:rFonts w:ascii="华文行楷" w:eastAsia="华文行楷" w:hAnsi="华文行楷" w:cs="华文行楷" w:hint="eastAsia"/>
          <w:sz w:val="28"/>
          <w:szCs w:val="28"/>
        </w:rPr>
        <w:t>符合教学计划要求，同意执行。可根据具体教学情况予以适当调整。</w:t>
      </w:r>
    </w:p>
    <w:p w:rsidR="003A5E8B" w:rsidRDefault="003A5E8B" w:rsidP="003A5E8B">
      <w:pPr>
        <w:spacing w:line="720" w:lineRule="exact"/>
        <w:jc w:val="center"/>
        <w:rPr>
          <w:rFonts w:ascii="宋体" w:hAnsi="宋体"/>
          <w:sz w:val="28"/>
          <w:u w:val="single"/>
        </w:rPr>
      </w:pPr>
      <w:r>
        <w:rPr>
          <w:rFonts w:ascii="宋体" w:hAnsi="宋体" w:hint="eastAsia"/>
          <w:sz w:val="28"/>
        </w:rPr>
        <w:t xml:space="preserve">   　　　　　　 教研室主任签名：</w:t>
      </w:r>
      <w:r>
        <w:rPr>
          <w:rFonts w:ascii="宋体" w:hAnsi="宋体" w:hint="eastAsia"/>
          <w:sz w:val="28"/>
          <w:u w:val="single"/>
        </w:rPr>
        <w:t xml:space="preserve"> </w:t>
      </w:r>
      <w:r>
        <w:rPr>
          <w:rFonts w:ascii="宋体" w:hAnsi="宋体" w:hint="eastAsia"/>
          <w:noProof/>
          <w:sz w:val="28"/>
          <w:u w:val="single"/>
        </w:rPr>
        <w:drawing>
          <wp:inline distT="0" distB="0" distL="0" distR="0">
            <wp:extent cx="1200150" cy="488950"/>
            <wp:effectExtent l="0" t="0" r="0" b="6350"/>
            <wp:docPr id="1" name="图片 1" descr="IMG_30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IMG_303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488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sz w:val="28"/>
          <w:u w:val="single"/>
        </w:rPr>
        <w:t xml:space="preserve"> </w:t>
      </w:r>
    </w:p>
    <w:p w:rsidR="003A5E8B" w:rsidRDefault="003A5E8B" w:rsidP="003A5E8B">
      <w:pPr>
        <w:spacing w:line="720" w:lineRule="exact"/>
        <w:jc w:val="right"/>
        <w:rPr>
          <w:rFonts w:ascii="宋体" w:hAnsi="宋体"/>
          <w:sz w:val="32"/>
          <w:szCs w:val="32"/>
        </w:rPr>
      </w:pPr>
      <w:r>
        <w:rPr>
          <w:rFonts w:ascii="宋体" w:hAnsi="宋体" w:hint="eastAsia"/>
          <w:sz w:val="28"/>
        </w:rPr>
        <w:t>201</w:t>
      </w:r>
      <w:r w:rsidR="004B02CC">
        <w:rPr>
          <w:rFonts w:ascii="宋体" w:hAnsi="宋体" w:hint="eastAsia"/>
          <w:sz w:val="28"/>
        </w:rPr>
        <w:t>8</w:t>
      </w:r>
      <w:r>
        <w:rPr>
          <w:rFonts w:ascii="宋体" w:hAnsi="宋体" w:hint="eastAsia"/>
          <w:sz w:val="28"/>
        </w:rPr>
        <w:t xml:space="preserve">年 </w:t>
      </w:r>
      <w:r w:rsidR="004B02CC">
        <w:rPr>
          <w:rFonts w:ascii="宋体" w:hAnsi="宋体" w:hint="eastAsia"/>
          <w:sz w:val="28"/>
        </w:rPr>
        <w:t>3</w:t>
      </w:r>
      <w:r>
        <w:rPr>
          <w:rFonts w:ascii="宋体" w:hAnsi="宋体" w:hint="eastAsia"/>
          <w:sz w:val="28"/>
        </w:rPr>
        <w:t xml:space="preserve"> 月 15日</w:t>
      </w:r>
    </w:p>
    <w:p w:rsidR="003A5E8B" w:rsidRDefault="003A5E8B" w:rsidP="003A5E8B">
      <w:pPr>
        <w:wordWrap w:val="0"/>
        <w:spacing w:line="720" w:lineRule="exact"/>
        <w:ind w:right="26"/>
        <w:jc w:val="center"/>
        <w:rPr>
          <w:rFonts w:ascii="宋体" w:hAnsi="宋体"/>
          <w:sz w:val="32"/>
          <w:szCs w:val="32"/>
        </w:rPr>
      </w:pPr>
    </w:p>
    <w:p w:rsidR="003A5E8B" w:rsidRDefault="003A5E8B" w:rsidP="003A5E8B">
      <w:pPr>
        <w:spacing w:line="720" w:lineRule="exact"/>
        <w:jc w:val="center"/>
        <w:rPr>
          <w:rFonts w:ascii="宋体" w:hAnsi="宋体"/>
          <w:sz w:val="52"/>
        </w:rPr>
      </w:pPr>
      <w:r>
        <w:rPr>
          <w:rFonts w:ascii="宋体" w:hAnsi="宋体" w:hint="eastAsia"/>
          <w:sz w:val="44"/>
        </w:rPr>
        <w:t>执行情况检查记载</w:t>
      </w:r>
    </w:p>
    <w:p w:rsidR="003A5E8B" w:rsidRDefault="003A5E8B" w:rsidP="003A5E8B">
      <w:pPr>
        <w:spacing w:line="720" w:lineRule="exact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>第一次:</w:t>
      </w:r>
    </w:p>
    <w:p w:rsidR="003A5E8B" w:rsidRDefault="003A5E8B" w:rsidP="003A5E8B">
      <w:pPr>
        <w:spacing w:line="720" w:lineRule="exact"/>
        <w:rPr>
          <w:rFonts w:ascii="宋体" w:hAnsi="宋体"/>
          <w:sz w:val="32"/>
        </w:rPr>
      </w:pPr>
    </w:p>
    <w:p w:rsidR="003A5E8B" w:rsidRDefault="003A5E8B" w:rsidP="003A5E8B">
      <w:pPr>
        <w:spacing w:line="720" w:lineRule="exact"/>
        <w:rPr>
          <w:rFonts w:ascii="宋体" w:hAnsi="宋体"/>
          <w:sz w:val="32"/>
        </w:rPr>
      </w:pPr>
    </w:p>
    <w:p w:rsidR="003A5E8B" w:rsidRDefault="003A5E8B" w:rsidP="003A5E8B">
      <w:pPr>
        <w:spacing w:line="720" w:lineRule="exact"/>
        <w:rPr>
          <w:rFonts w:ascii="宋体" w:hAnsi="宋体"/>
          <w:sz w:val="32"/>
          <w:u w:val="single"/>
        </w:rPr>
      </w:pPr>
      <w:r>
        <w:rPr>
          <w:rFonts w:ascii="宋体" w:hAnsi="宋体" w:hint="eastAsia"/>
          <w:sz w:val="32"/>
        </w:rPr>
        <w:t xml:space="preserve">                       教研室主任签名: </w:t>
      </w:r>
      <w:r w:rsidR="004B02CC">
        <w:rPr>
          <w:rFonts w:ascii="宋体" w:hAnsi="宋体" w:hint="eastAsia"/>
          <w:noProof/>
          <w:sz w:val="28"/>
          <w:u w:val="single"/>
        </w:rPr>
        <w:drawing>
          <wp:inline distT="0" distB="0" distL="0" distR="0" wp14:anchorId="419AA381" wp14:editId="647F737D">
            <wp:extent cx="1200150" cy="488950"/>
            <wp:effectExtent l="0" t="0" r="0" b="6350"/>
            <wp:docPr id="2" name="图片 2" descr="IMG_30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IMG_303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488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B02CC" w:rsidRDefault="004B02CC" w:rsidP="004B02CC">
      <w:pPr>
        <w:spacing w:line="720" w:lineRule="exact"/>
        <w:jc w:val="right"/>
        <w:rPr>
          <w:rFonts w:ascii="宋体" w:hAnsi="宋体"/>
          <w:sz w:val="32"/>
          <w:szCs w:val="32"/>
        </w:rPr>
      </w:pPr>
      <w:r>
        <w:rPr>
          <w:rFonts w:ascii="宋体" w:hAnsi="宋体" w:hint="eastAsia"/>
          <w:sz w:val="28"/>
        </w:rPr>
        <w:t>2018年</w:t>
      </w:r>
      <w:r>
        <w:rPr>
          <w:rFonts w:ascii="宋体" w:hAnsi="宋体"/>
          <w:sz w:val="28"/>
        </w:rPr>
        <w:t xml:space="preserve">  </w:t>
      </w:r>
      <w:r>
        <w:rPr>
          <w:rFonts w:ascii="宋体" w:hAnsi="宋体" w:hint="eastAsia"/>
          <w:sz w:val="28"/>
        </w:rPr>
        <w:t xml:space="preserve">月 </w:t>
      </w:r>
      <w:r>
        <w:rPr>
          <w:rFonts w:ascii="宋体" w:hAnsi="宋体"/>
          <w:sz w:val="28"/>
        </w:rPr>
        <w:t xml:space="preserve">  </w:t>
      </w:r>
      <w:r>
        <w:rPr>
          <w:rFonts w:ascii="宋体" w:hAnsi="宋体" w:hint="eastAsia"/>
          <w:sz w:val="28"/>
        </w:rPr>
        <w:t>日</w:t>
      </w:r>
    </w:p>
    <w:p w:rsidR="003A5E8B" w:rsidRDefault="003A5E8B" w:rsidP="003A5E8B">
      <w:pPr>
        <w:spacing w:line="720" w:lineRule="exact"/>
        <w:rPr>
          <w:rFonts w:ascii="宋体" w:hAnsi="宋体"/>
        </w:rPr>
      </w:pPr>
      <w:r>
        <w:rPr>
          <w:rFonts w:ascii="宋体" w:hAnsi="宋体" w:hint="eastAsia"/>
          <w:sz w:val="32"/>
        </w:rPr>
        <w:t xml:space="preserve"> </w:t>
      </w:r>
      <w:r>
        <w:rPr>
          <w:rFonts w:ascii="宋体" w:hAnsi="宋体" w:hint="eastAsia"/>
          <w:sz w:val="32"/>
          <w:u w:val="single"/>
        </w:rPr>
        <w:t xml:space="preserve">                                                            </w:t>
      </w:r>
      <w:r>
        <w:rPr>
          <w:rFonts w:ascii="宋体" w:hAnsi="宋体" w:hint="eastAsia"/>
        </w:rPr>
        <w:t xml:space="preserve"> </w:t>
      </w:r>
    </w:p>
    <w:p w:rsidR="003A5E8B" w:rsidRDefault="003A5E8B" w:rsidP="003A5E8B">
      <w:pPr>
        <w:spacing w:line="720" w:lineRule="exact"/>
        <w:ind w:firstLine="420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 xml:space="preserve">第二次 </w:t>
      </w:r>
    </w:p>
    <w:p w:rsidR="003A5E8B" w:rsidRDefault="003A5E8B" w:rsidP="003A5E8B">
      <w:pPr>
        <w:spacing w:line="720" w:lineRule="exact"/>
        <w:ind w:firstLine="420"/>
        <w:rPr>
          <w:rFonts w:ascii="宋体" w:hAnsi="宋体"/>
          <w:sz w:val="32"/>
        </w:rPr>
      </w:pPr>
    </w:p>
    <w:p w:rsidR="003A5E8B" w:rsidRDefault="003A5E8B" w:rsidP="003A5E8B">
      <w:pPr>
        <w:spacing w:line="720" w:lineRule="exact"/>
        <w:ind w:firstLine="420"/>
        <w:rPr>
          <w:rFonts w:ascii="宋体" w:hAnsi="宋体"/>
          <w:sz w:val="32"/>
        </w:rPr>
      </w:pPr>
    </w:p>
    <w:p w:rsidR="003A5E8B" w:rsidRDefault="003A5E8B" w:rsidP="003A5E8B">
      <w:pPr>
        <w:spacing w:line="720" w:lineRule="exact"/>
        <w:ind w:firstLine="420"/>
        <w:rPr>
          <w:rFonts w:ascii="宋体" w:hAnsi="宋体"/>
          <w:sz w:val="32"/>
        </w:rPr>
      </w:pPr>
    </w:p>
    <w:p w:rsidR="003A5E8B" w:rsidRDefault="003A5E8B" w:rsidP="002B5326">
      <w:pPr>
        <w:spacing w:line="720" w:lineRule="exact"/>
        <w:jc w:val="right"/>
        <w:rPr>
          <w:rFonts w:ascii="宋体" w:hAnsi="宋体"/>
          <w:sz w:val="32"/>
          <w:u w:val="single"/>
        </w:rPr>
      </w:pPr>
      <w:r>
        <w:rPr>
          <w:rFonts w:ascii="宋体" w:hAnsi="宋体" w:hint="eastAsia"/>
          <w:sz w:val="32"/>
        </w:rPr>
        <w:t xml:space="preserve">教研室主任签名: </w:t>
      </w:r>
      <w:r w:rsidR="002B5326">
        <w:rPr>
          <w:rFonts w:ascii="宋体" w:hAnsi="宋体" w:hint="eastAsia"/>
          <w:noProof/>
          <w:sz w:val="28"/>
          <w:u w:val="single"/>
        </w:rPr>
        <w:drawing>
          <wp:inline distT="0" distB="0" distL="0" distR="0" wp14:anchorId="248BB469" wp14:editId="1E94DC64">
            <wp:extent cx="1200150" cy="488950"/>
            <wp:effectExtent l="0" t="0" r="0" b="6350"/>
            <wp:docPr id="3" name="图片 3" descr="IMG_30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IMG_303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488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5326" w:rsidRDefault="002B5326" w:rsidP="002B5326">
      <w:pPr>
        <w:spacing w:line="720" w:lineRule="exact"/>
        <w:jc w:val="right"/>
        <w:rPr>
          <w:rFonts w:ascii="宋体" w:hAnsi="宋体"/>
          <w:sz w:val="32"/>
          <w:szCs w:val="32"/>
        </w:rPr>
      </w:pPr>
      <w:r>
        <w:rPr>
          <w:rFonts w:ascii="宋体" w:hAnsi="宋体" w:hint="eastAsia"/>
          <w:sz w:val="28"/>
        </w:rPr>
        <w:t>2018年</w:t>
      </w:r>
      <w:r>
        <w:rPr>
          <w:rFonts w:ascii="宋体" w:hAnsi="宋体"/>
          <w:sz w:val="28"/>
        </w:rPr>
        <w:t xml:space="preserve">  </w:t>
      </w:r>
      <w:r>
        <w:rPr>
          <w:rFonts w:ascii="宋体" w:hAnsi="宋体" w:hint="eastAsia"/>
          <w:sz w:val="28"/>
        </w:rPr>
        <w:t xml:space="preserve">月 </w:t>
      </w:r>
      <w:r>
        <w:rPr>
          <w:rFonts w:ascii="宋体" w:hAnsi="宋体"/>
          <w:sz w:val="28"/>
        </w:rPr>
        <w:t xml:space="preserve">  </w:t>
      </w:r>
      <w:r>
        <w:rPr>
          <w:rFonts w:ascii="宋体" w:hAnsi="宋体" w:hint="eastAsia"/>
          <w:sz w:val="28"/>
        </w:rPr>
        <w:t>日</w:t>
      </w:r>
    </w:p>
    <w:p w:rsidR="00067FBE" w:rsidRDefault="00B8183A"/>
    <w:sectPr w:rsidR="00067FBE">
      <w:footerReference w:type="even" r:id="rId8"/>
      <w:footerReference w:type="default" r:id="rId9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8183A" w:rsidRDefault="00B8183A">
      <w:r>
        <w:separator/>
      </w:r>
    </w:p>
  </w:endnote>
  <w:endnote w:type="continuationSeparator" w:id="0">
    <w:p w:rsidR="00B8183A" w:rsidRDefault="00B818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行楷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14B54" w:rsidRDefault="00D61DBA">
    <w:pPr>
      <w:pStyle w:val="a6"/>
      <w:framePr w:wrap="around" w:vAnchor="text" w:hAnchor="margin" w:xAlign="right" w:y="1"/>
      <w:rPr>
        <w:rStyle w:val="a3"/>
      </w:rPr>
    </w:pPr>
    <w:r>
      <w:fldChar w:fldCharType="begin"/>
    </w:r>
    <w:r>
      <w:rPr>
        <w:rStyle w:val="a3"/>
      </w:rPr>
      <w:instrText xml:space="preserve">PAGE  </w:instrText>
    </w:r>
    <w:r>
      <w:fldChar w:fldCharType="end"/>
    </w:r>
  </w:p>
  <w:p w:rsidR="00114B54" w:rsidRDefault="00114B54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14B54" w:rsidRDefault="00D61DBA">
    <w:pPr>
      <w:pStyle w:val="a6"/>
      <w:framePr w:wrap="around" w:vAnchor="text" w:hAnchor="margin" w:xAlign="right" w:y="1"/>
      <w:rPr>
        <w:rStyle w:val="a3"/>
      </w:rPr>
    </w:pPr>
    <w:r>
      <w:fldChar w:fldCharType="begin"/>
    </w:r>
    <w:r>
      <w:rPr>
        <w:rStyle w:val="a3"/>
      </w:rPr>
      <w:instrText xml:space="preserve">PAGE  </w:instrText>
    </w:r>
    <w:r>
      <w:fldChar w:fldCharType="separate"/>
    </w:r>
    <w:r w:rsidR="003B3558">
      <w:rPr>
        <w:rStyle w:val="a3"/>
        <w:noProof/>
      </w:rPr>
      <w:t>7</w:t>
    </w:r>
    <w:r>
      <w:fldChar w:fldCharType="end"/>
    </w:r>
  </w:p>
  <w:p w:rsidR="00114B54" w:rsidRDefault="00114B54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8183A" w:rsidRDefault="00B8183A">
      <w:r>
        <w:separator/>
      </w:r>
    </w:p>
  </w:footnote>
  <w:footnote w:type="continuationSeparator" w:id="0">
    <w:p w:rsidR="00B8183A" w:rsidRDefault="00B818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B0C069C"/>
    <w:multiLevelType w:val="hybridMultilevel"/>
    <w:tmpl w:val="F97C980A"/>
    <w:lvl w:ilvl="0" w:tplc="7076BF92">
      <w:start w:val="2"/>
      <w:numFmt w:val="decimalEnclosedParen"/>
      <w:lvlText w:val="%1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5E8B"/>
    <w:rsid w:val="000D4A9F"/>
    <w:rsid w:val="00114B54"/>
    <w:rsid w:val="00266620"/>
    <w:rsid w:val="002759AB"/>
    <w:rsid w:val="002B5326"/>
    <w:rsid w:val="003540A5"/>
    <w:rsid w:val="003A5E8B"/>
    <w:rsid w:val="003B3558"/>
    <w:rsid w:val="004B02CC"/>
    <w:rsid w:val="0053225C"/>
    <w:rsid w:val="006253D3"/>
    <w:rsid w:val="00682304"/>
    <w:rsid w:val="006A7F67"/>
    <w:rsid w:val="006E7055"/>
    <w:rsid w:val="00734A8B"/>
    <w:rsid w:val="00741A84"/>
    <w:rsid w:val="007B001E"/>
    <w:rsid w:val="007F072B"/>
    <w:rsid w:val="0094423D"/>
    <w:rsid w:val="00A54A4E"/>
    <w:rsid w:val="00B8183A"/>
    <w:rsid w:val="00C436F3"/>
    <w:rsid w:val="00CE005A"/>
    <w:rsid w:val="00D43C56"/>
    <w:rsid w:val="00D47506"/>
    <w:rsid w:val="00D61DBA"/>
    <w:rsid w:val="00EC3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45E040"/>
  <w15:chartTrackingRefBased/>
  <w15:docId w15:val="{0E2E3B9E-BB70-4BF2-B16A-EDEFA6185B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A5E8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3A5E8B"/>
  </w:style>
  <w:style w:type="paragraph" w:styleId="a4">
    <w:name w:val="Body Text"/>
    <w:basedOn w:val="a"/>
    <w:link w:val="a5"/>
    <w:rsid w:val="003A5E8B"/>
    <w:pPr>
      <w:widowControl/>
      <w:tabs>
        <w:tab w:val="left" w:pos="0"/>
      </w:tabs>
      <w:ind w:firstLine="588"/>
    </w:pPr>
    <w:rPr>
      <w:kern w:val="0"/>
      <w:szCs w:val="20"/>
    </w:rPr>
  </w:style>
  <w:style w:type="character" w:customStyle="1" w:styleId="a5">
    <w:name w:val="正文文本 字符"/>
    <w:basedOn w:val="a0"/>
    <w:link w:val="a4"/>
    <w:rsid w:val="003A5E8B"/>
    <w:rPr>
      <w:rFonts w:ascii="Times New Roman" w:eastAsia="宋体" w:hAnsi="Times New Roman" w:cs="Times New Roman"/>
      <w:kern w:val="0"/>
      <w:szCs w:val="20"/>
    </w:rPr>
  </w:style>
  <w:style w:type="paragraph" w:styleId="a6">
    <w:name w:val="footer"/>
    <w:basedOn w:val="a"/>
    <w:link w:val="a7"/>
    <w:rsid w:val="003A5E8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3A5E8B"/>
    <w:rPr>
      <w:rFonts w:ascii="Times New Roman" w:eastAsia="宋体" w:hAnsi="Times New Roman" w:cs="Times New Roman"/>
      <w:sz w:val="18"/>
      <w:szCs w:val="18"/>
    </w:rPr>
  </w:style>
  <w:style w:type="paragraph" w:styleId="a8">
    <w:name w:val="List Paragraph"/>
    <w:basedOn w:val="a"/>
    <w:uiPriority w:val="34"/>
    <w:qFormat/>
    <w:rsid w:val="00D43C56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548</TotalTime>
  <Pages>7</Pages>
  <Words>474</Words>
  <Characters>2707</Characters>
  <Application>Microsoft Office Word</Application>
  <DocSecurity>0</DocSecurity>
  <Lines>22</Lines>
  <Paragraphs>6</Paragraphs>
  <ScaleCrop>false</ScaleCrop>
  <Company/>
  <LinksUpToDate>false</LinksUpToDate>
  <CharactersWithSpaces>3175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yi fu</dc:creator>
  <cp:keywords/>
  <dc:description/>
  <cp:lastModifiedBy>yi fu</cp:lastModifiedBy>
  <cp:revision>14</cp:revision>
  <dcterms:created xsi:type="dcterms:W3CDTF">2018-03-02T01:39:00Z</dcterms:created>
  <dcterms:modified xsi:type="dcterms:W3CDTF">2018-03-04T06:11:00Z</dcterms:modified>
</cp:coreProperties>
</file>