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685" w:rsidRDefault="00EC112C">
      <w:pPr>
        <w:jc w:val="center"/>
        <w:rPr>
          <w:rFonts w:ascii="黑体" w:eastAsia="黑体" w:hAnsi="黑体"/>
          <w:sz w:val="84"/>
        </w:rPr>
      </w:pPr>
      <w:r>
        <w:rPr>
          <w:rFonts w:ascii="黑体" w:eastAsia="黑体" w:hAnsi="黑体" w:hint="eastAsia"/>
          <w:sz w:val="84"/>
        </w:rPr>
        <w:t>乐山师范学院</w:t>
      </w:r>
    </w:p>
    <w:p w:rsidR="00860685" w:rsidRDefault="00860685">
      <w:pPr>
        <w:jc w:val="center"/>
        <w:rPr>
          <w:rFonts w:ascii="黑体" w:eastAsia="黑体" w:hAnsi="黑体"/>
          <w:b/>
          <w:sz w:val="10"/>
          <w:szCs w:val="10"/>
        </w:rPr>
      </w:pPr>
    </w:p>
    <w:p w:rsidR="00860685" w:rsidRDefault="00860685">
      <w:pPr>
        <w:jc w:val="center"/>
        <w:rPr>
          <w:rFonts w:ascii="黑体" w:eastAsia="黑体" w:hAnsi="黑体"/>
          <w:b/>
          <w:sz w:val="10"/>
          <w:szCs w:val="10"/>
        </w:rPr>
      </w:pPr>
    </w:p>
    <w:p w:rsidR="00860685" w:rsidRDefault="00860685">
      <w:pPr>
        <w:jc w:val="center"/>
        <w:rPr>
          <w:rFonts w:ascii="黑体" w:eastAsia="黑体" w:hAnsi="黑体"/>
          <w:b/>
          <w:sz w:val="10"/>
          <w:szCs w:val="10"/>
        </w:rPr>
      </w:pPr>
    </w:p>
    <w:p w:rsidR="00860685" w:rsidRDefault="00EC112C">
      <w:pPr>
        <w:jc w:val="center"/>
        <w:rPr>
          <w:rFonts w:ascii="楷体" w:eastAsia="楷体" w:hAnsi="楷体"/>
          <w:sz w:val="72"/>
          <w:szCs w:val="72"/>
        </w:rPr>
      </w:pPr>
      <w:r>
        <w:rPr>
          <w:rFonts w:ascii="楷体" w:eastAsia="楷体" w:hAnsi="楷体" w:hint="eastAsia"/>
          <w:sz w:val="72"/>
          <w:szCs w:val="72"/>
        </w:rPr>
        <w:t>教师教学工作计划</w:t>
      </w:r>
    </w:p>
    <w:p w:rsidR="00860685" w:rsidRDefault="00860685">
      <w:pPr>
        <w:rPr>
          <w:rFonts w:ascii="宋体" w:hAnsi="宋体"/>
        </w:rPr>
      </w:pPr>
    </w:p>
    <w:p w:rsidR="00860685" w:rsidRDefault="00860685">
      <w:pPr>
        <w:rPr>
          <w:rFonts w:ascii="宋体" w:hAnsi="宋体"/>
          <w:sz w:val="52"/>
          <w:lang w:val="en-GB"/>
        </w:rPr>
      </w:pPr>
    </w:p>
    <w:p w:rsidR="00860685" w:rsidRDefault="00EC112C">
      <w:pPr>
        <w:spacing w:line="1400" w:lineRule="exact"/>
        <w:ind w:left="1368"/>
        <w:rPr>
          <w:rFonts w:ascii="宋体" w:hAnsi="宋体"/>
          <w:sz w:val="44"/>
          <w:szCs w:val="44"/>
          <w:u w:val="single"/>
          <w:lang w:val="en-GB"/>
        </w:rPr>
      </w:pPr>
      <w:r>
        <w:rPr>
          <w:rFonts w:ascii="宋体" w:hAnsi="宋体" w:hint="eastAsia"/>
          <w:sz w:val="44"/>
          <w:szCs w:val="44"/>
        </w:rPr>
        <w:t>课程名称:</w:t>
      </w:r>
      <w:r>
        <w:rPr>
          <w:rFonts w:ascii="宋体" w:hAnsi="宋体"/>
          <w:sz w:val="44"/>
          <w:szCs w:val="44"/>
          <w:u w:val="single"/>
          <w:lang w:val="en-GB"/>
        </w:rPr>
        <w:t xml:space="preserve"> </w:t>
      </w:r>
      <w:r>
        <w:rPr>
          <w:rFonts w:ascii="宋体" w:hAnsi="宋体" w:hint="eastAsia"/>
          <w:sz w:val="44"/>
          <w:szCs w:val="44"/>
          <w:u w:val="single"/>
        </w:rPr>
        <w:t xml:space="preserve">  </w:t>
      </w:r>
      <w:r>
        <w:rPr>
          <w:rFonts w:ascii="宋体" w:hAnsi="宋体" w:hint="eastAsia"/>
          <w:sz w:val="44"/>
          <w:szCs w:val="44"/>
          <w:u w:val="single"/>
          <w:lang w:val="en-GB"/>
        </w:rPr>
        <w:t>基础写作</w:t>
      </w:r>
      <w:r>
        <w:rPr>
          <w:rFonts w:ascii="宋体" w:hAnsi="宋体" w:hint="eastAsia"/>
          <w:sz w:val="44"/>
          <w:szCs w:val="44"/>
          <w:u w:val="single"/>
        </w:rPr>
        <w:t>2</w:t>
      </w:r>
      <w:r>
        <w:rPr>
          <w:rFonts w:ascii="宋体" w:hAnsi="宋体" w:hint="eastAsia"/>
          <w:sz w:val="44"/>
          <w:szCs w:val="44"/>
          <w:u w:val="single"/>
          <w:lang w:val="en-GB"/>
        </w:rPr>
        <w:t xml:space="preserve">    </w:t>
      </w:r>
    </w:p>
    <w:p w:rsidR="00860685" w:rsidRDefault="00EC112C">
      <w:pPr>
        <w:spacing w:line="1400" w:lineRule="exact"/>
        <w:ind w:firstLineChars="311" w:firstLine="1368"/>
        <w:rPr>
          <w:rFonts w:ascii="宋体" w:hAnsi="宋体"/>
          <w:sz w:val="44"/>
          <w:szCs w:val="44"/>
          <w:lang w:val="en-GB"/>
        </w:rPr>
      </w:pPr>
      <w:r>
        <w:rPr>
          <w:rFonts w:ascii="宋体" w:hAnsi="宋体" w:hint="eastAsia"/>
          <w:sz w:val="44"/>
          <w:szCs w:val="44"/>
        </w:rPr>
        <w:t>任课教师</w:t>
      </w:r>
      <w:r>
        <w:rPr>
          <w:rFonts w:ascii="宋体" w:hAnsi="宋体" w:hint="eastAsia"/>
          <w:sz w:val="44"/>
          <w:szCs w:val="44"/>
          <w:lang w:val="en-GB"/>
        </w:rPr>
        <w:t>:</w:t>
      </w:r>
      <w:r>
        <w:rPr>
          <w:rFonts w:ascii="宋体" w:hAnsi="宋体" w:hint="eastAsia"/>
          <w:sz w:val="44"/>
          <w:szCs w:val="44"/>
          <w:u w:val="single"/>
          <w:lang w:val="en-GB"/>
        </w:rPr>
        <w:t xml:space="preserve">    李康云       </w:t>
      </w:r>
    </w:p>
    <w:p w:rsidR="00860685" w:rsidRDefault="00EC112C" w:rsidP="00734AEF">
      <w:pPr>
        <w:spacing w:line="1400" w:lineRule="exact"/>
        <w:ind w:firstLineChars="327" w:firstLine="1439"/>
        <w:rPr>
          <w:rFonts w:ascii="宋体" w:hAnsi="宋体"/>
          <w:sz w:val="44"/>
          <w:szCs w:val="44"/>
          <w:lang w:val="en-GB"/>
        </w:rPr>
      </w:pPr>
      <w:r>
        <w:rPr>
          <w:rFonts w:ascii="宋体" w:hAnsi="宋体" w:hint="eastAsia"/>
          <w:sz w:val="44"/>
          <w:szCs w:val="44"/>
        </w:rPr>
        <w:t>授课班级:</w:t>
      </w:r>
      <w:r>
        <w:rPr>
          <w:rFonts w:ascii="宋体" w:hAnsi="宋体" w:hint="eastAsia"/>
          <w:sz w:val="44"/>
          <w:szCs w:val="44"/>
          <w:u w:val="single"/>
        </w:rPr>
        <w:t xml:space="preserve">  </w:t>
      </w:r>
      <w:r>
        <w:rPr>
          <w:rFonts w:ascii="宋体" w:hAnsi="宋体" w:hint="eastAsia"/>
          <w:sz w:val="44"/>
          <w:szCs w:val="44"/>
          <w:u w:val="single"/>
          <w:lang w:val="en-GB"/>
        </w:rPr>
        <w:t xml:space="preserve"> </w:t>
      </w:r>
      <w:proofErr w:type="gramStart"/>
      <w:r>
        <w:rPr>
          <w:rFonts w:ascii="宋体" w:hAnsi="宋体" w:hint="eastAsia"/>
          <w:sz w:val="44"/>
          <w:szCs w:val="44"/>
          <w:u w:val="single"/>
        </w:rPr>
        <w:t>17级汉本1班</w:t>
      </w:r>
      <w:proofErr w:type="gramEnd"/>
      <w:r>
        <w:rPr>
          <w:rFonts w:ascii="宋体" w:hAnsi="宋体" w:hint="eastAsia"/>
          <w:sz w:val="44"/>
          <w:szCs w:val="44"/>
          <w:u w:val="single"/>
          <w:lang w:val="en-GB"/>
        </w:rPr>
        <w:t xml:space="preserve"> </w:t>
      </w:r>
    </w:p>
    <w:p w:rsidR="00860685" w:rsidRDefault="00EC112C">
      <w:pPr>
        <w:spacing w:line="1400" w:lineRule="exact"/>
        <w:ind w:firstLineChars="311" w:firstLine="1368"/>
        <w:rPr>
          <w:rFonts w:ascii="宋体" w:hAnsi="宋体"/>
          <w:sz w:val="44"/>
          <w:szCs w:val="44"/>
          <w:lang w:val="en-GB"/>
        </w:rPr>
      </w:pPr>
      <w:r>
        <w:rPr>
          <w:rFonts w:ascii="宋体" w:hAnsi="宋体" w:hint="eastAsia"/>
          <w:sz w:val="44"/>
          <w:szCs w:val="44"/>
        </w:rPr>
        <w:t>上交教研室时间：</w:t>
      </w:r>
      <w:r>
        <w:rPr>
          <w:rFonts w:ascii="宋体" w:hAnsi="宋体"/>
          <w:sz w:val="44"/>
          <w:szCs w:val="44"/>
          <w:u w:val="single"/>
          <w:lang w:val="en-GB"/>
        </w:rPr>
        <w:t xml:space="preserve"> </w:t>
      </w:r>
      <w:r>
        <w:rPr>
          <w:rFonts w:ascii="宋体" w:hAnsi="宋体" w:hint="eastAsia"/>
          <w:sz w:val="44"/>
          <w:szCs w:val="44"/>
          <w:u w:val="single"/>
        </w:rPr>
        <w:t>2018.3.2</w:t>
      </w:r>
      <w:r>
        <w:rPr>
          <w:rFonts w:ascii="宋体" w:hAnsi="宋体" w:hint="eastAsia"/>
          <w:sz w:val="44"/>
          <w:szCs w:val="44"/>
          <w:u w:val="single"/>
          <w:lang w:val="en-GB"/>
        </w:rPr>
        <w:t xml:space="preserve"> </w:t>
      </w:r>
    </w:p>
    <w:p w:rsidR="00860685" w:rsidRDefault="00860685">
      <w:pPr>
        <w:rPr>
          <w:rFonts w:ascii="宋体" w:hAnsi="宋体"/>
          <w:sz w:val="44"/>
          <w:szCs w:val="44"/>
          <w:lang w:val="en-GB"/>
        </w:rPr>
      </w:pPr>
    </w:p>
    <w:p w:rsidR="00860685" w:rsidRDefault="00860685">
      <w:pPr>
        <w:rPr>
          <w:rFonts w:ascii="宋体" w:hAnsi="宋体"/>
          <w:sz w:val="44"/>
          <w:szCs w:val="44"/>
        </w:rPr>
      </w:pPr>
    </w:p>
    <w:p w:rsidR="00860685" w:rsidRDefault="00EC112C">
      <w:pPr>
        <w:jc w:val="center"/>
        <w:outlineLvl w:val="0"/>
        <w:rPr>
          <w:rFonts w:ascii="宋体" w:hAnsi="宋体"/>
          <w:sz w:val="44"/>
          <w:szCs w:val="44"/>
        </w:rPr>
      </w:pPr>
      <w:r>
        <w:rPr>
          <w:rFonts w:ascii="宋体" w:hAnsi="宋体" w:hint="eastAsia"/>
          <w:sz w:val="44"/>
          <w:szCs w:val="44"/>
        </w:rPr>
        <w:t>2017 —2018学</w:t>
      </w:r>
      <w:proofErr w:type="gramStart"/>
      <w:r>
        <w:rPr>
          <w:rFonts w:ascii="宋体" w:hAnsi="宋体" w:hint="eastAsia"/>
          <w:sz w:val="44"/>
          <w:szCs w:val="44"/>
        </w:rPr>
        <w:t>年度第</w:t>
      </w:r>
      <w:proofErr w:type="gramEnd"/>
      <w:r>
        <w:rPr>
          <w:rFonts w:ascii="宋体" w:hAnsi="宋体" w:hint="eastAsia"/>
          <w:sz w:val="44"/>
          <w:szCs w:val="44"/>
        </w:rPr>
        <w:t xml:space="preserve"> 2 学期</w:t>
      </w:r>
    </w:p>
    <w:p w:rsidR="00860685" w:rsidRDefault="00860685">
      <w:pPr>
        <w:jc w:val="center"/>
        <w:outlineLvl w:val="0"/>
        <w:rPr>
          <w:rFonts w:ascii="宋体" w:hAnsi="宋体"/>
          <w:sz w:val="44"/>
          <w:szCs w:val="44"/>
        </w:rPr>
      </w:pPr>
    </w:p>
    <w:p w:rsidR="00860685" w:rsidRDefault="00860685">
      <w:pPr>
        <w:jc w:val="center"/>
        <w:outlineLvl w:val="0"/>
        <w:rPr>
          <w:rFonts w:ascii="宋体" w:hAnsi="宋体"/>
          <w:sz w:val="44"/>
          <w:szCs w:val="44"/>
          <w:lang w:val="en-GB"/>
        </w:rPr>
      </w:pPr>
    </w:p>
    <w:p w:rsidR="00860685" w:rsidRDefault="00860685">
      <w:pPr>
        <w:spacing w:line="420" w:lineRule="exact"/>
        <w:jc w:val="center"/>
        <w:outlineLvl w:val="0"/>
        <w:rPr>
          <w:rFonts w:ascii="宋体" w:hAnsi="宋体"/>
          <w:sz w:val="36"/>
          <w:szCs w:val="36"/>
          <w:lang w:val="en-GB"/>
        </w:rPr>
      </w:pPr>
    </w:p>
    <w:p w:rsidR="00860685" w:rsidRDefault="00860685">
      <w:pPr>
        <w:spacing w:line="420" w:lineRule="exact"/>
        <w:jc w:val="center"/>
        <w:outlineLvl w:val="0"/>
        <w:rPr>
          <w:rFonts w:ascii="宋体" w:hAnsi="宋体"/>
          <w:sz w:val="36"/>
          <w:szCs w:val="36"/>
          <w:lang w:val="en-GB"/>
        </w:rPr>
      </w:pPr>
    </w:p>
    <w:p w:rsidR="00860685" w:rsidRDefault="00860685">
      <w:pPr>
        <w:spacing w:line="420" w:lineRule="exact"/>
        <w:jc w:val="center"/>
        <w:outlineLvl w:val="0"/>
        <w:rPr>
          <w:rFonts w:ascii="宋体" w:hAnsi="宋体"/>
          <w:sz w:val="36"/>
          <w:szCs w:val="36"/>
          <w:lang w:val="en-GB"/>
        </w:rPr>
      </w:pPr>
    </w:p>
    <w:p w:rsidR="00860685" w:rsidRDefault="00EC112C">
      <w:pPr>
        <w:spacing w:line="420" w:lineRule="exact"/>
        <w:jc w:val="center"/>
        <w:outlineLvl w:val="0"/>
        <w:rPr>
          <w:rFonts w:ascii="宋体" w:hAnsi="宋体"/>
          <w:sz w:val="36"/>
          <w:szCs w:val="36"/>
          <w:lang w:val="en-GB"/>
        </w:rPr>
      </w:pPr>
      <w:r>
        <w:rPr>
          <w:rFonts w:ascii="宋体" w:hAnsi="宋体" w:hint="eastAsia"/>
          <w:sz w:val="36"/>
          <w:szCs w:val="36"/>
          <w:lang w:val="en-GB"/>
        </w:rPr>
        <w:t>说    明</w:t>
      </w:r>
    </w:p>
    <w:p w:rsidR="00860685" w:rsidRDefault="00860685">
      <w:pPr>
        <w:spacing w:line="420" w:lineRule="exact"/>
        <w:rPr>
          <w:rFonts w:ascii="宋体" w:hAnsi="宋体"/>
          <w:sz w:val="10"/>
          <w:szCs w:val="10"/>
          <w:lang w:val="en-GB"/>
        </w:rPr>
      </w:pPr>
    </w:p>
    <w:p w:rsidR="00860685" w:rsidRDefault="00860685">
      <w:pPr>
        <w:spacing w:line="420" w:lineRule="exact"/>
        <w:rPr>
          <w:rFonts w:ascii="宋体" w:hAnsi="宋体"/>
          <w:sz w:val="10"/>
          <w:szCs w:val="10"/>
          <w:lang w:val="en-GB"/>
        </w:rPr>
      </w:pPr>
    </w:p>
    <w:p w:rsidR="00860685" w:rsidRDefault="00EC112C">
      <w:pPr>
        <w:spacing w:line="420" w:lineRule="exact"/>
        <w:ind w:firstLineChars="200" w:firstLine="480"/>
        <w:rPr>
          <w:rFonts w:ascii="宋体" w:hAnsi="宋体"/>
          <w:sz w:val="24"/>
        </w:rPr>
      </w:pPr>
      <w:r>
        <w:rPr>
          <w:rFonts w:ascii="宋体" w:hAnsi="宋体" w:hint="eastAsia"/>
          <w:sz w:val="24"/>
        </w:rPr>
        <w:t>一、教学工作计划一般应有以下内容。</w:t>
      </w:r>
    </w:p>
    <w:p w:rsidR="00860685" w:rsidRDefault="00EC112C">
      <w:pPr>
        <w:spacing w:line="420" w:lineRule="exact"/>
        <w:ind w:firstLineChars="200" w:firstLine="480"/>
        <w:rPr>
          <w:rFonts w:ascii="宋体" w:hAnsi="宋体"/>
          <w:sz w:val="24"/>
        </w:rPr>
      </w:pPr>
      <w:r>
        <w:rPr>
          <w:rFonts w:ascii="宋体" w:hAnsi="宋体" w:hint="eastAsia"/>
          <w:sz w:val="24"/>
        </w:rPr>
        <w:t>1、教学目的要求。</w:t>
      </w:r>
    </w:p>
    <w:p w:rsidR="00860685" w:rsidRDefault="00EC112C">
      <w:pPr>
        <w:spacing w:line="420" w:lineRule="exact"/>
        <w:ind w:firstLineChars="200" w:firstLine="480"/>
        <w:rPr>
          <w:rFonts w:ascii="宋体" w:hAnsi="宋体"/>
          <w:sz w:val="24"/>
        </w:rPr>
      </w:pPr>
      <w:r>
        <w:rPr>
          <w:rFonts w:ascii="宋体" w:hAnsi="宋体" w:hint="eastAsia"/>
          <w:sz w:val="24"/>
        </w:rPr>
        <w:t>2、选用教材名、编者、版本，教师备课主要参考书节，介绍给学生的阅读参考书目。</w:t>
      </w:r>
    </w:p>
    <w:p w:rsidR="00860685" w:rsidRDefault="00EC112C">
      <w:pPr>
        <w:spacing w:line="420" w:lineRule="exact"/>
        <w:ind w:firstLineChars="200" w:firstLine="480"/>
        <w:rPr>
          <w:rFonts w:ascii="宋体" w:hAnsi="宋体"/>
          <w:sz w:val="24"/>
        </w:rPr>
      </w:pPr>
      <w:r>
        <w:rPr>
          <w:rFonts w:ascii="宋体" w:hAnsi="宋体" w:hint="eastAsia"/>
          <w:sz w:val="24"/>
        </w:rPr>
        <w:t>3、改革教学方法，提高教学质量的具体措施，如：</w:t>
      </w:r>
    </w:p>
    <w:p w:rsidR="00860685" w:rsidRDefault="00EC112C">
      <w:pPr>
        <w:spacing w:line="420" w:lineRule="exact"/>
        <w:ind w:firstLineChars="200" w:firstLine="480"/>
        <w:rPr>
          <w:rFonts w:ascii="宋体" w:hAnsi="宋体"/>
          <w:sz w:val="24"/>
        </w:rPr>
      </w:pPr>
      <w:r>
        <w:rPr>
          <w:rFonts w:ascii="宋体" w:hAnsi="宋体" w:hint="eastAsia"/>
          <w:sz w:val="24"/>
        </w:rPr>
        <w:t>（1）处理教材，改革教学方法，培养学生自学的基本考虑。</w:t>
      </w:r>
    </w:p>
    <w:p w:rsidR="00860685" w:rsidRDefault="00EC112C">
      <w:pPr>
        <w:spacing w:line="420" w:lineRule="exact"/>
        <w:ind w:firstLineChars="200" w:firstLine="480"/>
        <w:rPr>
          <w:rFonts w:ascii="宋体" w:hAnsi="宋体"/>
          <w:sz w:val="24"/>
        </w:rPr>
      </w:pPr>
      <w:r>
        <w:rPr>
          <w:rFonts w:ascii="宋体" w:hAnsi="宋体" w:hint="eastAsia"/>
          <w:sz w:val="24"/>
        </w:rPr>
        <w:t>（2）作业方式、作业量、作业处理方式。</w:t>
      </w:r>
    </w:p>
    <w:p w:rsidR="00860685" w:rsidRDefault="00EC112C">
      <w:pPr>
        <w:spacing w:line="420" w:lineRule="exact"/>
        <w:ind w:firstLineChars="200" w:firstLine="480"/>
        <w:rPr>
          <w:rFonts w:ascii="宋体" w:hAnsi="宋体"/>
          <w:sz w:val="24"/>
        </w:rPr>
      </w:pPr>
      <w:r>
        <w:rPr>
          <w:rFonts w:ascii="宋体" w:hAnsi="宋体" w:hint="eastAsia"/>
          <w:sz w:val="24"/>
        </w:rPr>
        <w:t>（3）成绩考核措施。</w:t>
      </w:r>
    </w:p>
    <w:p w:rsidR="00860685" w:rsidRDefault="00EC112C">
      <w:pPr>
        <w:spacing w:line="420" w:lineRule="exact"/>
        <w:ind w:firstLineChars="200" w:firstLine="480"/>
        <w:rPr>
          <w:rFonts w:ascii="宋体" w:hAnsi="宋体"/>
          <w:sz w:val="24"/>
        </w:rPr>
      </w:pPr>
      <w:r>
        <w:rPr>
          <w:rFonts w:ascii="宋体" w:hAnsi="宋体" w:hint="eastAsia"/>
          <w:sz w:val="24"/>
        </w:rPr>
        <w:t>（4）辅导措施。</w:t>
      </w:r>
    </w:p>
    <w:p w:rsidR="00860685" w:rsidRDefault="00EC112C">
      <w:pPr>
        <w:spacing w:line="420" w:lineRule="exact"/>
        <w:ind w:firstLineChars="200" w:firstLine="480"/>
        <w:rPr>
          <w:rFonts w:ascii="宋体" w:hAnsi="宋体"/>
          <w:sz w:val="24"/>
        </w:rPr>
      </w:pPr>
      <w:r>
        <w:rPr>
          <w:rFonts w:ascii="宋体" w:hAnsi="宋体" w:hint="eastAsia"/>
          <w:sz w:val="24"/>
        </w:rPr>
        <w:t>（5）除通常的讲授课、习题课、实验课、讨论课外，打算安排哪些其它的教学活动。</w:t>
      </w:r>
    </w:p>
    <w:p w:rsidR="00860685" w:rsidRDefault="00EC112C">
      <w:pPr>
        <w:spacing w:line="420" w:lineRule="exact"/>
        <w:ind w:firstLineChars="200" w:firstLine="480"/>
        <w:rPr>
          <w:rFonts w:ascii="宋体" w:hAnsi="宋体"/>
          <w:sz w:val="24"/>
        </w:rPr>
      </w:pPr>
      <w:r>
        <w:rPr>
          <w:rFonts w:ascii="宋体" w:hAnsi="宋体" w:hint="eastAsia"/>
          <w:sz w:val="24"/>
        </w:rPr>
        <w:t>（6）对学生的其它要求。</w:t>
      </w:r>
    </w:p>
    <w:p w:rsidR="00860685" w:rsidRDefault="00EC112C">
      <w:pPr>
        <w:spacing w:line="420" w:lineRule="exact"/>
        <w:ind w:firstLineChars="200" w:firstLine="480"/>
        <w:rPr>
          <w:rFonts w:ascii="宋体" w:hAnsi="宋体"/>
          <w:sz w:val="24"/>
        </w:rPr>
      </w:pPr>
      <w:r>
        <w:rPr>
          <w:rFonts w:ascii="宋体" w:hAnsi="宋体" w:hint="eastAsia"/>
          <w:sz w:val="24"/>
        </w:rPr>
        <w:t>（以上三项可按学期编写，也可按课程周期编写）</w:t>
      </w:r>
    </w:p>
    <w:p w:rsidR="00860685" w:rsidRDefault="00EC112C">
      <w:pPr>
        <w:spacing w:line="420" w:lineRule="exact"/>
        <w:ind w:firstLineChars="200" w:firstLine="480"/>
        <w:rPr>
          <w:rFonts w:ascii="宋体" w:hAnsi="宋体"/>
          <w:sz w:val="24"/>
        </w:rPr>
      </w:pPr>
      <w:r>
        <w:rPr>
          <w:rFonts w:ascii="宋体" w:hAnsi="宋体" w:hint="eastAsia"/>
          <w:sz w:val="24"/>
        </w:rPr>
        <w:t>4、教学进度（此项必须按学期填入附表，并向学生公布）。</w:t>
      </w:r>
    </w:p>
    <w:p w:rsidR="00860685" w:rsidRDefault="00EC112C">
      <w:pPr>
        <w:spacing w:line="420" w:lineRule="exact"/>
        <w:ind w:firstLineChars="200" w:firstLine="480"/>
        <w:rPr>
          <w:rFonts w:ascii="宋体" w:hAnsi="宋体"/>
          <w:sz w:val="24"/>
        </w:rPr>
      </w:pPr>
      <w:r>
        <w:rPr>
          <w:rFonts w:ascii="宋体" w:hAnsi="宋体" w:hint="eastAsia"/>
          <w:sz w:val="24"/>
        </w:rPr>
        <w:t>5、需要提供的教具或其它教学条件。</w:t>
      </w:r>
    </w:p>
    <w:p w:rsidR="00860685" w:rsidRDefault="00EC112C">
      <w:pPr>
        <w:spacing w:line="420" w:lineRule="exact"/>
        <w:ind w:firstLineChars="200" w:firstLine="480"/>
        <w:rPr>
          <w:rFonts w:ascii="宋体" w:hAnsi="宋体"/>
          <w:sz w:val="24"/>
        </w:rPr>
      </w:pPr>
      <w:r>
        <w:rPr>
          <w:rFonts w:ascii="宋体" w:hAnsi="宋体" w:hint="eastAsia"/>
          <w:sz w:val="24"/>
        </w:rPr>
        <w:t>二、安排专人辅导工作，从事实验室建设，备课，进修的教师也应制订计划，一般应写明工作、学习的主要任务、目标及落实措施。</w:t>
      </w:r>
    </w:p>
    <w:p w:rsidR="00860685" w:rsidRDefault="00EC112C">
      <w:pPr>
        <w:spacing w:line="420" w:lineRule="exact"/>
        <w:ind w:firstLineChars="200" w:firstLine="480"/>
        <w:rPr>
          <w:rFonts w:ascii="宋体" w:hAnsi="宋体"/>
          <w:sz w:val="24"/>
        </w:rPr>
      </w:pPr>
      <w:r>
        <w:rPr>
          <w:rFonts w:ascii="宋体" w:hAnsi="宋体" w:hint="eastAsia"/>
          <w:sz w:val="24"/>
        </w:rPr>
        <w:t>三、本计划一式两份，一份自存，一份于开学后第一周内交教研室审查、补充修改后于第二周内交系。</w:t>
      </w:r>
    </w:p>
    <w:p w:rsidR="00860685" w:rsidRDefault="00EC112C">
      <w:pPr>
        <w:spacing w:line="420" w:lineRule="exact"/>
        <w:ind w:firstLineChars="200" w:firstLine="480"/>
        <w:rPr>
          <w:rFonts w:ascii="宋体" w:hAnsi="宋体"/>
          <w:sz w:val="24"/>
        </w:rPr>
      </w:pPr>
      <w:r>
        <w:rPr>
          <w:rFonts w:ascii="宋体" w:hAnsi="宋体" w:hint="eastAsia"/>
          <w:sz w:val="24"/>
        </w:rPr>
        <w:t>四、辅导教师的工作计划应由主讲教师指导编写。</w:t>
      </w:r>
    </w:p>
    <w:p w:rsidR="00860685" w:rsidRDefault="00EC112C">
      <w:pPr>
        <w:spacing w:line="420" w:lineRule="exact"/>
        <w:ind w:firstLineChars="200" w:firstLine="480"/>
        <w:rPr>
          <w:rFonts w:ascii="宋体" w:hAnsi="宋体"/>
          <w:sz w:val="24"/>
        </w:rPr>
      </w:pPr>
      <w:r>
        <w:rPr>
          <w:rFonts w:ascii="宋体" w:hAnsi="宋体" w:hint="eastAsia"/>
          <w:sz w:val="24"/>
        </w:rPr>
        <w:t>五、教师工作计划执行情况每学期应由教研室主任做两次检查记录。</w:t>
      </w:r>
    </w:p>
    <w:p w:rsidR="00860685" w:rsidRDefault="00EC112C">
      <w:pPr>
        <w:spacing w:line="420" w:lineRule="exact"/>
        <w:ind w:firstLineChars="200" w:firstLine="480"/>
        <w:rPr>
          <w:rFonts w:ascii="宋体" w:hAnsi="宋体"/>
          <w:sz w:val="24"/>
        </w:rPr>
      </w:pPr>
      <w:r>
        <w:rPr>
          <w:rFonts w:ascii="宋体" w:hAnsi="宋体" w:hint="eastAsia"/>
          <w:sz w:val="24"/>
        </w:rPr>
        <w:t>六、教师工作计划</w:t>
      </w:r>
      <w:proofErr w:type="gramStart"/>
      <w:r>
        <w:rPr>
          <w:rFonts w:ascii="宋体" w:hAnsi="宋体" w:hint="eastAsia"/>
          <w:sz w:val="24"/>
        </w:rPr>
        <w:t>一</w:t>
      </w:r>
      <w:proofErr w:type="gramEnd"/>
      <w:r>
        <w:rPr>
          <w:rFonts w:ascii="宋体" w:hAnsi="宋体" w:hint="eastAsia"/>
          <w:sz w:val="24"/>
        </w:rPr>
        <w:t>学年归档一次。</w:t>
      </w:r>
    </w:p>
    <w:p w:rsidR="00860685" w:rsidRDefault="00860685">
      <w:pPr>
        <w:spacing w:line="420" w:lineRule="exact"/>
        <w:rPr>
          <w:rFonts w:ascii="宋体" w:hAnsi="宋体"/>
          <w:sz w:val="24"/>
        </w:rPr>
      </w:pPr>
    </w:p>
    <w:p w:rsidR="00860685" w:rsidRDefault="00860685">
      <w:pPr>
        <w:spacing w:line="420" w:lineRule="exact"/>
        <w:rPr>
          <w:rFonts w:ascii="宋体" w:hAnsi="宋体"/>
          <w:sz w:val="24"/>
        </w:rPr>
      </w:pPr>
    </w:p>
    <w:p w:rsidR="00860685" w:rsidRDefault="00860685">
      <w:pPr>
        <w:spacing w:line="420" w:lineRule="exact"/>
        <w:rPr>
          <w:rFonts w:ascii="宋体" w:hAnsi="宋体"/>
          <w:sz w:val="24"/>
        </w:rPr>
      </w:pPr>
    </w:p>
    <w:p w:rsidR="00860685" w:rsidRDefault="00860685">
      <w:pPr>
        <w:spacing w:line="420" w:lineRule="exact"/>
        <w:rPr>
          <w:rFonts w:ascii="宋体" w:hAnsi="宋体"/>
          <w:sz w:val="24"/>
        </w:rPr>
      </w:pPr>
    </w:p>
    <w:p w:rsidR="00860685" w:rsidRDefault="00860685">
      <w:pPr>
        <w:spacing w:line="420" w:lineRule="exact"/>
        <w:rPr>
          <w:rFonts w:ascii="宋体" w:hAnsi="宋体"/>
          <w:sz w:val="24"/>
        </w:rPr>
      </w:pPr>
    </w:p>
    <w:p w:rsidR="00860685" w:rsidRDefault="00860685">
      <w:pPr>
        <w:spacing w:line="420" w:lineRule="exact"/>
        <w:rPr>
          <w:rFonts w:ascii="宋体" w:hAnsi="宋体"/>
          <w:sz w:val="24"/>
        </w:rPr>
      </w:pPr>
    </w:p>
    <w:p w:rsidR="00860685" w:rsidRDefault="00860685">
      <w:pPr>
        <w:spacing w:line="420" w:lineRule="exact"/>
        <w:rPr>
          <w:rFonts w:ascii="宋体" w:hAnsi="宋体"/>
          <w:sz w:val="24"/>
        </w:rPr>
      </w:pPr>
    </w:p>
    <w:p w:rsidR="00860685" w:rsidRDefault="00EC112C">
      <w:pPr>
        <w:spacing w:line="420" w:lineRule="exact"/>
        <w:jc w:val="center"/>
        <w:rPr>
          <w:rFonts w:ascii="宋体" w:hAnsi="宋体"/>
          <w:sz w:val="36"/>
          <w:szCs w:val="36"/>
        </w:rPr>
      </w:pPr>
      <w:r>
        <w:rPr>
          <w:rFonts w:ascii="宋体" w:hAnsi="宋体" w:hint="eastAsia"/>
          <w:sz w:val="36"/>
          <w:szCs w:val="36"/>
        </w:rPr>
        <w:lastRenderedPageBreak/>
        <w:t>教学计划内容</w:t>
      </w:r>
    </w:p>
    <w:p w:rsidR="00860685" w:rsidRDefault="00860685">
      <w:pPr>
        <w:spacing w:line="420" w:lineRule="exact"/>
        <w:jc w:val="center"/>
        <w:rPr>
          <w:rFonts w:ascii="宋体" w:hAnsi="宋体"/>
          <w:sz w:val="10"/>
          <w:szCs w:val="10"/>
        </w:rPr>
      </w:pPr>
    </w:p>
    <w:p w:rsidR="00860685" w:rsidRDefault="00EC112C">
      <w:pPr>
        <w:spacing w:line="420" w:lineRule="exact"/>
        <w:ind w:firstLineChars="196" w:firstLine="472"/>
        <w:outlineLvl w:val="0"/>
        <w:rPr>
          <w:b/>
          <w:sz w:val="24"/>
        </w:rPr>
      </w:pPr>
      <w:r>
        <w:rPr>
          <w:rFonts w:hint="eastAsia"/>
          <w:b/>
          <w:sz w:val="24"/>
        </w:rPr>
        <w:t>一、教学目的</w:t>
      </w:r>
    </w:p>
    <w:p w:rsidR="00860685" w:rsidRDefault="00EC112C">
      <w:pPr>
        <w:ind w:leftChars="228" w:left="479" w:firstLineChars="200" w:firstLine="480"/>
        <w:rPr>
          <w:sz w:val="24"/>
        </w:rPr>
      </w:pPr>
      <w:r>
        <w:rPr>
          <w:rFonts w:ascii="宋体" w:hAnsi="宋体" w:hint="eastAsia"/>
          <w:bCs/>
          <w:color w:val="000000"/>
          <w:sz w:val="24"/>
        </w:rPr>
        <w:t>了解各类文学文体写作的案例、规律、特点，联系相关作家作品写作案例，根据自我体验和经验，写作相应的文学、新闻作品。</w:t>
      </w:r>
    </w:p>
    <w:p w:rsidR="00860685" w:rsidRDefault="00EC112C">
      <w:pPr>
        <w:spacing w:line="420" w:lineRule="exact"/>
        <w:ind w:firstLineChars="196" w:firstLine="472"/>
        <w:outlineLvl w:val="0"/>
        <w:rPr>
          <w:rFonts w:ascii="宋体" w:hAnsi="宋体"/>
          <w:b/>
          <w:sz w:val="24"/>
        </w:rPr>
      </w:pPr>
      <w:r>
        <w:rPr>
          <w:rFonts w:ascii="宋体" w:hAnsi="宋体" w:hint="eastAsia"/>
          <w:b/>
          <w:sz w:val="24"/>
        </w:rPr>
        <w:t>二、教学内容：</w:t>
      </w:r>
    </w:p>
    <w:p w:rsidR="00860685" w:rsidRDefault="00EC112C">
      <w:pPr>
        <w:rPr>
          <w:sz w:val="24"/>
        </w:rPr>
      </w:pPr>
      <w:r>
        <w:rPr>
          <w:rFonts w:hint="eastAsia"/>
          <w:sz w:val="24"/>
        </w:rPr>
        <w:t xml:space="preserve">        </w:t>
      </w:r>
      <w:r>
        <w:rPr>
          <w:rFonts w:ascii="宋体" w:hAnsi="宋体" w:hint="eastAsia"/>
          <w:bCs/>
          <w:color w:val="000000"/>
          <w:sz w:val="24"/>
        </w:rPr>
        <w:t>文学类各文种的学习；文学评论和论文学术规范。</w:t>
      </w:r>
    </w:p>
    <w:p w:rsidR="00860685" w:rsidRDefault="00EC112C">
      <w:pPr>
        <w:spacing w:line="420" w:lineRule="exact"/>
        <w:ind w:firstLineChars="196" w:firstLine="472"/>
        <w:outlineLvl w:val="0"/>
        <w:rPr>
          <w:b/>
          <w:sz w:val="24"/>
        </w:rPr>
      </w:pPr>
      <w:r>
        <w:rPr>
          <w:rFonts w:hint="eastAsia"/>
          <w:b/>
          <w:sz w:val="24"/>
        </w:rPr>
        <w:t>三、教材</w:t>
      </w:r>
    </w:p>
    <w:p w:rsidR="00860685" w:rsidRDefault="008F40D7">
      <w:pPr>
        <w:spacing w:line="420" w:lineRule="exact"/>
        <w:ind w:firstLineChars="196" w:firstLine="470"/>
        <w:outlineLvl w:val="0"/>
        <w:rPr>
          <w:sz w:val="24"/>
        </w:rPr>
      </w:pPr>
      <w:r>
        <w:rPr>
          <w:rFonts w:hint="eastAsia"/>
          <w:sz w:val="24"/>
        </w:rPr>
        <w:t>1</w:t>
      </w:r>
      <w:r>
        <w:rPr>
          <w:rFonts w:hint="eastAsia"/>
          <w:sz w:val="24"/>
        </w:rPr>
        <w:t>、叶黔达《写作教程》</w:t>
      </w:r>
    </w:p>
    <w:p w:rsidR="00860685" w:rsidRDefault="008F40D7">
      <w:pPr>
        <w:spacing w:line="420" w:lineRule="exact"/>
        <w:ind w:firstLineChars="196" w:firstLine="470"/>
        <w:outlineLvl w:val="0"/>
        <w:rPr>
          <w:sz w:val="24"/>
        </w:rPr>
      </w:pPr>
      <w:r>
        <w:rPr>
          <w:rFonts w:hint="eastAsia"/>
          <w:sz w:val="24"/>
        </w:rPr>
        <w:t>2</w:t>
      </w:r>
      <w:r>
        <w:rPr>
          <w:rFonts w:hint="eastAsia"/>
          <w:sz w:val="24"/>
        </w:rPr>
        <w:t>、毛克强主编《能力化写作教程》</w:t>
      </w:r>
    </w:p>
    <w:p w:rsidR="00860685" w:rsidRDefault="00EC112C">
      <w:pPr>
        <w:spacing w:line="420" w:lineRule="exact"/>
        <w:ind w:firstLineChars="196" w:firstLine="472"/>
        <w:outlineLvl w:val="0"/>
        <w:rPr>
          <w:rFonts w:ascii="宋体" w:hAnsi="宋体"/>
          <w:b/>
          <w:sz w:val="24"/>
        </w:rPr>
      </w:pPr>
      <w:r>
        <w:rPr>
          <w:rFonts w:hint="eastAsia"/>
          <w:b/>
          <w:sz w:val="24"/>
        </w:rPr>
        <w:t>四、参考书目</w:t>
      </w:r>
    </w:p>
    <w:p w:rsidR="00860685" w:rsidRDefault="008F40D7">
      <w:pPr>
        <w:spacing w:line="420" w:lineRule="exact"/>
        <w:outlineLvl w:val="0"/>
        <w:rPr>
          <w:sz w:val="24"/>
        </w:rPr>
      </w:pPr>
      <w:r>
        <w:rPr>
          <w:rFonts w:hint="eastAsia"/>
          <w:sz w:val="24"/>
        </w:rPr>
        <w:t xml:space="preserve">    </w:t>
      </w:r>
      <w:r>
        <w:rPr>
          <w:rFonts w:hint="eastAsia"/>
          <w:sz w:val="24"/>
        </w:rPr>
        <w:t>诺贝尔获奖丛书之诗歌系列、散文系列、小说系列作品。</w:t>
      </w:r>
    </w:p>
    <w:p w:rsidR="00860685" w:rsidRDefault="00860685">
      <w:pPr>
        <w:spacing w:line="420" w:lineRule="exact"/>
        <w:outlineLvl w:val="0"/>
        <w:rPr>
          <w:sz w:val="24"/>
        </w:rPr>
      </w:pPr>
    </w:p>
    <w:p w:rsidR="00860685" w:rsidRDefault="00EC112C">
      <w:pPr>
        <w:spacing w:line="420" w:lineRule="exact"/>
        <w:ind w:firstLineChars="195" w:firstLine="470"/>
        <w:outlineLvl w:val="0"/>
        <w:rPr>
          <w:b/>
          <w:sz w:val="24"/>
        </w:rPr>
      </w:pPr>
      <w:r>
        <w:rPr>
          <w:rFonts w:hint="eastAsia"/>
          <w:b/>
          <w:sz w:val="24"/>
        </w:rPr>
        <w:t>五、教学方法及提高教学质量的措施</w:t>
      </w:r>
    </w:p>
    <w:p w:rsidR="00860685" w:rsidRDefault="00EC112C">
      <w:pPr>
        <w:ind w:firstLine="480"/>
        <w:rPr>
          <w:rFonts w:ascii="宋体" w:hAnsi="宋体"/>
          <w:bCs/>
          <w:color w:val="000000"/>
          <w:sz w:val="24"/>
        </w:rPr>
      </w:pPr>
      <w:r>
        <w:rPr>
          <w:rFonts w:ascii="宋体" w:hAnsi="宋体" w:hint="eastAsia"/>
          <w:bCs/>
          <w:color w:val="000000"/>
          <w:sz w:val="24"/>
        </w:rPr>
        <w:t>1、措施之一，是充分研究相关资料，认真扎实地备课。</w:t>
      </w:r>
    </w:p>
    <w:p w:rsidR="00860685" w:rsidRDefault="00EC112C">
      <w:pPr>
        <w:ind w:firstLine="480"/>
        <w:rPr>
          <w:rFonts w:ascii="宋体" w:hAnsi="宋体"/>
          <w:bCs/>
          <w:color w:val="000000"/>
          <w:sz w:val="24"/>
        </w:rPr>
      </w:pPr>
      <w:r>
        <w:rPr>
          <w:rFonts w:ascii="宋体" w:hAnsi="宋体" w:hint="eastAsia"/>
          <w:bCs/>
          <w:color w:val="000000"/>
          <w:sz w:val="24"/>
        </w:rPr>
        <w:t>2、措施之二，是将现代写作学、市场经济条件下的写作素质教育和新时期文学发展的新信息、新观念融入教学内</w:t>
      </w:r>
      <w:r>
        <w:rPr>
          <w:rFonts w:ascii="宋体" w:hAnsi="宋体" w:hint="eastAsia"/>
          <w:bCs/>
          <w:sz w:val="24"/>
        </w:rPr>
        <w:t>容，做到既更新教学内容，又不断更新自己的教学观念。</w:t>
      </w:r>
    </w:p>
    <w:p w:rsidR="00860685" w:rsidRDefault="00EC112C">
      <w:pPr>
        <w:ind w:firstLineChars="200" w:firstLine="480"/>
        <w:rPr>
          <w:rFonts w:ascii="宋体" w:hAnsi="宋体"/>
          <w:bCs/>
          <w:sz w:val="24"/>
        </w:rPr>
      </w:pPr>
      <w:r>
        <w:rPr>
          <w:rFonts w:ascii="宋体" w:hAnsi="宋体" w:hint="eastAsia"/>
          <w:bCs/>
          <w:sz w:val="24"/>
        </w:rPr>
        <w:t>3、措施之三，是提倡师范特色教育，严格要求，扎实训练，既增大训练的力度又确保学生写作的兴趣和积极性。</w:t>
      </w:r>
    </w:p>
    <w:p w:rsidR="00860685" w:rsidRDefault="00EC112C">
      <w:pPr>
        <w:ind w:firstLineChars="200" w:firstLine="480"/>
        <w:rPr>
          <w:rFonts w:ascii="宋体" w:hAnsi="宋体"/>
          <w:sz w:val="24"/>
        </w:rPr>
      </w:pPr>
      <w:r>
        <w:rPr>
          <w:rFonts w:ascii="宋体" w:hAnsi="宋体" w:hint="eastAsia"/>
          <w:bCs/>
          <w:sz w:val="24"/>
        </w:rPr>
        <w:t xml:space="preserve"> 4、对热爱写作并计划外主动写出和发表一定作品的同学予以热心的引导、鼓励。在平时成绩</w:t>
      </w:r>
      <w:proofErr w:type="gramStart"/>
      <w:r>
        <w:rPr>
          <w:rFonts w:ascii="宋体" w:hAnsi="宋体" w:hint="eastAsia"/>
          <w:bCs/>
          <w:sz w:val="24"/>
        </w:rPr>
        <w:t>栏享受</w:t>
      </w:r>
      <w:proofErr w:type="gramEnd"/>
      <w:r>
        <w:rPr>
          <w:rFonts w:ascii="宋体" w:hAnsi="宋体" w:hint="eastAsia"/>
          <w:bCs/>
          <w:sz w:val="24"/>
        </w:rPr>
        <w:t>奖励加分。</w:t>
      </w:r>
    </w:p>
    <w:p w:rsidR="00860685" w:rsidRDefault="00EC112C">
      <w:pPr>
        <w:spacing w:line="420" w:lineRule="exact"/>
        <w:ind w:firstLineChars="196" w:firstLine="472"/>
        <w:outlineLvl w:val="0"/>
        <w:rPr>
          <w:rFonts w:ascii="宋体" w:hAnsi="宋体"/>
          <w:b/>
          <w:sz w:val="24"/>
        </w:rPr>
      </w:pPr>
      <w:r>
        <w:rPr>
          <w:rFonts w:hint="eastAsia"/>
          <w:b/>
          <w:sz w:val="24"/>
        </w:rPr>
        <w:t>六、作业及成绩考核方式</w:t>
      </w:r>
    </w:p>
    <w:p w:rsidR="00860685" w:rsidRDefault="00EC112C">
      <w:pPr>
        <w:spacing w:line="420" w:lineRule="exact"/>
        <w:ind w:firstLineChars="150" w:firstLine="360"/>
        <w:rPr>
          <w:rFonts w:ascii="宋体" w:hAnsi="宋体"/>
          <w:sz w:val="24"/>
        </w:rPr>
      </w:pPr>
      <w:r>
        <w:rPr>
          <w:rFonts w:ascii="宋体" w:hAnsi="宋体" w:hint="eastAsia"/>
          <w:sz w:val="24"/>
        </w:rPr>
        <w:t>（一）作业（作业次数、作业形式等）</w:t>
      </w:r>
    </w:p>
    <w:p w:rsidR="00860685" w:rsidRDefault="00EC112C">
      <w:pPr>
        <w:spacing w:line="420" w:lineRule="exact"/>
        <w:ind w:firstLineChars="450" w:firstLine="1080"/>
        <w:rPr>
          <w:rFonts w:ascii="宋体" w:hAnsi="宋体"/>
          <w:sz w:val="24"/>
        </w:rPr>
      </w:pPr>
      <w:r>
        <w:rPr>
          <w:rFonts w:ascii="宋体" w:hAnsi="宋体" w:hint="eastAsia"/>
          <w:bCs/>
          <w:sz w:val="24"/>
        </w:rPr>
        <w:t>笔记、作文、作业、主动作文。</w:t>
      </w:r>
    </w:p>
    <w:p w:rsidR="00860685" w:rsidRDefault="00EC112C">
      <w:pPr>
        <w:spacing w:line="420" w:lineRule="exact"/>
        <w:ind w:firstLineChars="150" w:firstLine="360"/>
        <w:outlineLvl w:val="0"/>
        <w:rPr>
          <w:rFonts w:ascii="宋体" w:hAnsi="宋体"/>
          <w:sz w:val="24"/>
        </w:rPr>
      </w:pPr>
      <w:r>
        <w:rPr>
          <w:rFonts w:ascii="宋体" w:hAnsi="宋体" w:hint="eastAsia"/>
          <w:sz w:val="24"/>
        </w:rPr>
        <w:t>（二）考核方式及考核方式说明</w:t>
      </w:r>
    </w:p>
    <w:p w:rsidR="00860685" w:rsidRDefault="00EC112C">
      <w:pPr>
        <w:spacing w:line="420" w:lineRule="exact"/>
        <w:ind w:firstLineChars="200" w:firstLine="480"/>
        <w:rPr>
          <w:rFonts w:ascii="宋体" w:hAnsi="宋体"/>
          <w:sz w:val="24"/>
        </w:rPr>
      </w:pPr>
      <w:r>
        <w:rPr>
          <w:rFonts w:ascii="宋体" w:hAnsi="宋体" w:hint="eastAsia"/>
          <w:sz w:val="24"/>
        </w:rPr>
        <w:t xml:space="preserve">    1.考核方式</w:t>
      </w:r>
      <w:r w:rsidR="007B0646">
        <w:rPr>
          <w:rFonts w:ascii="宋体" w:hAnsi="宋体" w:hint="eastAsia"/>
          <w:sz w:val="24"/>
        </w:rPr>
        <w:t>：</w:t>
      </w:r>
      <w:bookmarkStart w:id="0" w:name="_GoBack"/>
      <w:bookmarkEnd w:id="0"/>
      <w:r>
        <w:rPr>
          <w:rFonts w:ascii="宋体" w:hAnsi="宋体" w:hint="eastAsia"/>
          <w:sz w:val="24"/>
        </w:rPr>
        <w:t>技能考核</w:t>
      </w:r>
    </w:p>
    <w:p w:rsidR="00860685" w:rsidRDefault="00EC112C">
      <w:pPr>
        <w:spacing w:line="420" w:lineRule="exact"/>
        <w:ind w:firstLineChars="200" w:firstLine="480"/>
        <w:rPr>
          <w:rFonts w:ascii="宋体" w:hAnsi="宋体"/>
          <w:sz w:val="24"/>
        </w:rPr>
      </w:pPr>
      <w:r>
        <w:rPr>
          <w:rFonts w:ascii="宋体" w:hAnsi="宋体" w:hint="eastAsia"/>
          <w:sz w:val="24"/>
        </w:rPr>
        <w:t xml:space="preserve">    2.考核内容</w:t>
      </w:r>
    </w:p>
    <w:p w:rsidR="00860685" w:rsidRDefault="00EC112C">
      <w:pPr>
        <w:spacing w:line="420" w:lineRule="exact"/>
        <w:ind w:firstLineChars="200" w:firstLine="480"/>
        <w:rPr>
          <w:rFonts w:ascii="宋体" w:hAnsi="宋体"/>
          <w:sz w:val="24"/>
        </w:rPr>
      </w:pPr>
      <w:r>
        <w:rPr>
          <w:rFonts w:ascii="宋体" w:hAnsi="宋体" w:hint="eastAsia"/>
          <w:sz w:val="24"/>
        </w:rPr>
        <w:t xml:space="preserve">      作品和小论文</w:t>
      </w:r>
    </w:p>
    <w:p w:rsidR="00860685" w:rsidRDefault="00EC112C">
      <w:pPr>
        <w:spacing w:line="420" w:lineRule="exact"/>
        <w:ind w:firstLineChars="200" w:firstLine="480"/>
        <w:rPr>
          <w:rFonts w:ascii="宋体" w:hAnsi="宋体"/>
          <w:sz w:val="24"/>
        </w:rPr>
      </w:pPr>
      <w:r>
        <w:rPr>
          <w:rFonts w:ascii="宋体" w:hAnsi="宋体" w:hint="eastAsia"/>
          <w:sz w:val="24"/>
        </w:rPr>
        <w:t xml:space="preserve">    3.考核方式说明</w:t>
      </w:r>
    </w:p>
    <w:p w:rsidR="00860685" w:rsidRPr="008F40D7" w:rsidRDefault="00EC112C">
      <w:pPr>
        <w:spacing w:line="420" w:lineRule="exact"/>
        <w:rPr>
          <w:rFonts w:ascii="宋体" w:hAnsi="宋体"/>
          <w:sz w:val="24"/>
        </w:rPr>
      </w:pPr>
      <w:r>
        <w:rPr>
          <w:rFonts w:ascii="宋体" w:hAnsi="宋体" w:hint="eastAsia"/>
          <w:sz w:val="24"/>
        </w:rPr>
        <w:t xml:space="preserve">        </w:t>
      </w:r>
      <w:r w:rsidR="008F40D7">
        <w:rPr>
          <w:rFonts w:ascii="宋体" w:hAnsi="宋体" w:hint="eastAsia"/>
          <w:sz w:val="24"/>
        </w:rPr>
        <w:t>写作课程，重要的是培养同学们的写作实践能力，因此，作品、总结性的论文写作很有必要。学生主动作文、学科竞赛作品的打磨，也算在作品考核之中。</w:t>
      </w:r>
    </w:p>
    <w:p w:rsidR="00860685" w:rsidRDefault="00EC112C">
      <w:pPr>
        <w:spacing w:line="420" w:lineRule="exact"/>
        <w:ind w:firstLineChars="150" w:firstLine="361"/>
        <w:rPr>
          <w:b/>
          <w:sz w:val="24"/>
        </w:rPr>
      </w:pPr>
      <w:r>
        <w:rPr>
          <w:rFonts w:hint="eastAsia"/>
          <w:b/>
          <w:sz w:val="24"/>
        </w:rPr>
        <w:t>七、课程成绩评定</w:t>
      </w:r>
    </w:p>
    <w:p w:rsidR="00860685" w:rsidRDefault="00EC112C">
      <w:pPr>
        <w:spacing w:line="420" w:lineRule="exact"/>
        <w:ind w:firstLineChars="300" w:firstLine="720"/>
        <w:rPr>
          <w:rFonts w:ascii="宋体" w:hAnsi="宋体"/>
          <w:sz w:val="24"/>
        </w:rPr>
      </w:pPr>
      <w:r>
        <w:rPr>
          <w:rFonts w:ascii="宋体" w:hAnsi="宋体" w:hint="eastAsia"/>
          <w:bCs/>
          <w:sz w:val="24"/>
        </w:rPr>
        <w:t>平时成绩30%；期末考试70%。</w:t>
      </w:r>
    </w:p>
    <w:p w:rsidR="00860685" w:rsidRDefault="00860685">
      <w:pPr>
        <w:spacing w:line="720" w:lineRule="exact"/>
        <w:jc w:val="center"/>
        <w:rPr>
          <w:rFonts w:ascii="宋体" w:hAnsi="宋体"/>
          <w:sz w:val="52"/>
        </w:rPr>
      </w:pPr>
    </w:p>
    <w:p w:rsidR="00860685" w:rsidRDefault="00EC112C">
      <w:pPr>
        <w:spacing w:line="720" w:lineRule="exact"/>
        <w:jc w:val="center"/>
        <w:rPr>
          <w:rFonts w:ascii="宋体" w:hAnsi="宋体"/>
          <w:sz w:val="52"/>
        </w:rPr>
      </w:pPr>
      <w:r>
        <w:rPr>
          <w:rFonts w:ascii="宋体" w:hAnsi="宋体" w:hint="eastAsia"/>
          <w:sz w:val="52"/>
        </w:rPr>
        <w:t>教学进度表</w:t>
      </w:r>
    </w:p>
    <w:p w:rsidR="00860685" w:rsidRDefault="00860685">
      <w:pPr>
        <w:jc w:val="center"/>
        <w:rPr>
          <w:rFonts w:ascii="宋体" w:hAnsi="宋体"/>
          <w:sz w:val="10"/>
          <w:szCs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3547"/>
        <w:gridCol w:w="684"/>
        <w:gridCol w:w="684"/>
        <w:gridCol w:w="684"/>
        <w:gridCol w:w="684"/>
        <w:gridCol w:w="684"/>
        <w:gridCol w:w="1687"/>
      </w:tblGrid>
      <w:tr w:rsidR="00860685">
        <w:trPr>
          <w:cantSplit/>
          <w:trHeight w:val="514"/>
          <w:jc w:val="center"/>
        </w:trPr>
        <w:tc>
          <w:tcPr>
            <w:tcW w:w="454" w:type="dxa"/>
            <w:vMerge w:val="restart"/>
            <w:tcBorders>
              <w:right w:val="single" w:sz="4" w:space="0" w:color="000000"/>
            </w:tcBorders>
            <w:vAlign w:val="center"/>
          </w:tcPr>
          <w:p w:rsidR="00860685" w:rsidRDefault="00860685">
            <w:pPr>
              <w:spacing w:line="260" w:lineRule="exact"/>
              <w:jc w:val="center"/>
            </w:pPr>
          </w:p>
          <w:p w:rsidR="00860685" w:rsidRDefault="00EC112C">
            <w:pPr>
              <w:spacing w:line="260" w:lineRule="exact"/>
              <w:jc w:val="center"/>
            </w:pPr>
            <w:r>
              <w:rPr>
                <w:rFonts w:hint="eastAsia"/>
              </w:rPr>
              <w:t>周</w:t>
            </w:r>
          </w:p>
          <w:p w:rsidR="00860685" w:rsidRDefault="00860685">
            <w:pPr>
              <w:spacing w:line="260" w:lineRule="exact"/>
              <w:jc w:val="center"/>
            </w:pPr>
          </w:p>
          <w:p w:rsidR="00860685" w:rsidRDefault="00EC112C">
            <w:pPr>
              <w:spacing w:line="260" w:lineRule="exact"/>
              <w:jc w:val="center"/>
            </w:pPr>
            <w:r>
              <w:rPr>
                <w:rFonts w:hint="eastAsia"/>
              </w:rPr>
              <w:t>次</w:t>
            </w:r>
          </w:p>
        </w:tc>
        <w:tc>
          <w:tcPr>
            <w:tcW w:w="3547" w:type="dxa"/>
            <w:vMerge w:val="restart"/>
            <w:tcBorders>
              <w:left w:val="single" w:sz="4" w:space="0" w:color="000000"/>
            </w:tcBorders>
            <w:vAlign w:val="center"/>
          </w:tcPr>
          <w:p w:rsidR="00860685" w:rsidRDefault="00EC112C">
            <w:pPr>
              <w:jc w:val="center"/>
            </w:pPr>
            <w:r>
              <w:rPr>
                <w:rFonts w:hint="eastAsia"/>
              </w:rPr>
              <w:t>计划进度</w:t>
            </w:r>
          </w:p>
        </w:tc>
        <w:tc>
          <w:tcPr>
            <w:tcW w:w="3420" w:type="dxa"/>
            <w:gridSpan w:val="5"/>
            <w:tcBorders>
              <w:bottom w:val="single" w:sz="4" w:space="0" w:color="000000"/>
            </w:tcBorders>
            <w:vAlign w:val="center"/>
          </w:tcPr>
          <w:p w:rsidR="00860685" w:rsidRDefault="00EC112C">
            <w:pPr>
              <w:jc w:val="center"/>
            </w:pPr>
            <w:r>
              <w:rPr>
                <w:rFonts w:hint="eastAsia"/>
              </w:rPr>
              <w:t>课时分配</w:t>
            </w:r>
          </w:p>
        </w:tc>
        <w:tc>
          <w:tcPr>
            <w:tcW w:w="1687" w:type="dxa"/>
            <w:vMerge w:val="restart"/>
            <w:vAlign w:val="center"/>
          </w:tcPr>
          <w:p w:rsidR="00860685" w:rsidRDefault="00EC112C">
            <w:pPr>
              <w:jc w:val="center"/>
            </w:pPr>
            <w:r>
              <w:rPr>
                <w:rFonts w:hint="eastAsia"/>
              </w:rPr>
              <w:t>备</w:t>
            </w:r>
            <w:r>
              <w:rPr>
                <w:rFonts w:hint="eastAsia"/>
              </w:rPr>
              <w:t xml:space="preserve">      </w:t>
            </w:r>
            <w:r>
              <w:rPr>
                <w:rFonts w:hint="eastAsia"/>
              </w:rPr>
              <w:t>注</w:t>
            </w:r>
          </w:p>
        </w:tc>
      </w:tr>
      <w:tr w:rsidR="00860685">
        <w:trPr>
          <w:cantSplit/>
          <w:trHeight w:val="692"/>
          <w:jc w:val="center"/>
        </w:trPr>
        <w:tc>
          <w:tcPr>
            <w:tcW w:w="454" w:type="dxa"/>
            <w:vMerge/>
            <w:tcBorders>
              <w:right w:val="single" w:sz="4" w:space="0" w:color="000000"/>
            </w:tcBorders>
            <w:vAlign w:val="center"/>
          </w:tcPr>
          <w:p w:rsidR="00860685" w:rsidRDefault="00860685">
            <w:pPr>
              <w:jc w:val="center"/>
            </w:pPr>
          </w:p>
        </w:tc>
        <w:tc>
          <w:tcPr>
            <w:tcW w:w="3547" w:type="dxa"/>
            <w:vMerge/>
            <w:tcBorders>
              <w:left w:val="single" w:sz="4" w:space="0" w:color="000000"/>
            </w:tcBorders>
            <w:vAlign w:val="center"/>
          </w:tcPr>
          <w:p w:rsidR="00860685" w:rsidRDefault="00860685">
            <w:pPr>
              <w:widowControl/>
              <w:jc w:val="center"/>
            </w:pPr>
          </w:p>
        </w:tc>
        <w:tc>
          <w:tcPr>
            <w:tcW w:w="684" w:type="dxa"/>
            <w:tcBorders>
              <w:top w:val="single" w:sz="4" w:space="0" w:color="000000"/>
            </w:tcBorders>
            <w:vAlign w:val="center"/>
          </w:tcPr>
          <w:p w:rsidR="00860685" w:rsidRDefault="00EC112C">
            <w:pPr>
              <w:spacing w:line="260" w:lineRule="exact"/>
              <w:jc w:val="center"/>
            </w:pPr>
            <w:r>
              <w:rPr>
                <w:rFonts w:hint="eastAsia"/>
              </w:rPr>
              <w:t>讲</w:t>
            </w:r>
          </w:p>
          <w:p w:rsidR="00860685" w:rsidRDefault="00EC112C">
            <w:pPr>
              <w:spacing w:line="260" w:lineRule="exact"/>
              <w:jc w:val="center"/>
            </w:pPr>
            <w:r>
              <w:rPr>
                <w:rFonts w:hint="eastAsia"/>
              </w:rPr>
              <w:t>授</w:t>
            </w:r>
          </w:p>
          <w:p w:rsidR="00860685" w:rsidRDefault="00EC112C">
            <w:pPr>
              <w:spacing w:line="260" w:lineRule="exact"/>
              <w:jc w:val="center"/>
            </w:pPr>
            <w:r>
              <w:rPr>
                <w:rFonts w:hint="eastAsia"/>
              </w:rPr>
              <w:t>课</w:t>
            </w:r>
          </w:p>
        </w:tc>
        <w:tc>
          <w:tcPr>
            <w:tcW w:w="684" w:type="dxa"/>
            <w:tcBorders>
              <w:top w:val="single" w:sz="4" w:space="0" w:color="000000"/>
            </w:tcBorders>
            <w:vAlign w:val="center"/>
          </w:tcPr>
          <w:p w:rsidR="00860685" w:rsidRDefault="00EC112C">
            <w:pPr>
              <w:spacing w:line="260" w:lineRule="exact"/>
              <w:jc w:val="center"/>
            </w:pPr>
            <w:r>
              <w:rPr>
                <w:rFonts w:hint="eastAsia"/>
              </w:rPr>
              <w:t>习</w:t>
            </w:r>
          </w:p>
          <w:p w:rsidR="00860685" w:rsidRDefault="00EC112C">
            <w:pPr>
              <w:spacing w:line="260" w:lineRule="exact"/>
              <w:jc w:val="center"/>
            </w:pPr>
            <w:r>
              <w:rPr>
                <w:rFonts w:hint="eastAsia"/>
              </w:rPr>
              <w:t>题</w:t>
            </w:r>
          </w:p>
          <w:p w:rsidR="00860685" w:rsidRDefault="00EC112C">
            <w:pPr>
              <w:spacing w:line="260" w:lineRule="exact"/>
              <w:jc w:val="center"/>
            </w:pPr>
            <w:r>
              <w:rPr>
                <w:rFonts w:hint="eastAsia"/>
              </w:rPr>
              <w:t>课</w:t>
            </w:r>
          </w:p>
        </w:tc>
        <w:tc>
          <w:tcPr>
            <w:tcW w:w="684" w:type="dxa"/>
            <w:tcBorders>
              <w:top w:val="single" w:sz="4" w:space="0" w:color="000000"/>
            </w:tcBorders>
            <w:vAlign w:val="center"/>
          </w:tcPr>
          <w:p w:rsidR="00860685" w:rsidRDefault="00EC112C">
            <w:pPr>
              <w:spacing w:line="260" w:lineRule="exact"/>
              <w:jc w:val="center"/>
            </w:pPr>
            <w:r>
              <w:rPr>
                <w:rFonts w:hint="eastAsia"/>
              </w:rPr>
              <w:t>课</w:t>
            </w:r>
          </w:p>
          <w:p w:rsidR="00860685" w:rsidRDefault="00EC112C">
            <w:pPr>
              <w:spacing w:line="260" w:lineRule="exact"/>
              <w:jc w:val="center"/>
            </w:pPr>
            <w:r>
              <w:rPr>
                <w:rFonts w:hint="eastAsia"/>
              </w:rPr>
              <w:t>堂</w:t>
            </w:r>
          </w:p>
          <w:p w:rsidR="00860685" w:rsidRDefault="00EC112C">
            <w:pPr>
              <w:spacing w:line="260" w:lineRule="exact"/>
              <w:jc w:val="center"/>
            </w:pPr>
            <w:r>
              <w:rPr>
                <w:rFonts w:hint="eastAsia"/>
              </w:rPr>
              <w:t>讨</w:t>
            </w:r>
          </w:p>
          <w:p w:rsidR="00860685" w:rsidRDefault="00EC112C">
            <w:pPr>
              <w:spacing w:line="260" w:lineRule="exact"/>
              <w:jc w:val="center"/>
            </w:pPr>
            <w:r>
              <w:rPr>
                <w:rFonts w:hint="eastAsia"/>
              </w:rPr>
              <w:t>论</w:t>
            </w:r>
          </w:p>
        </w:tc>
        <w:tc>
          <w:tcPr>
            <w:tcW w:w="684" w:type="dxa"/>
            <w:tcBorders>
              <w:top w:val="single" w:sz="4" w:space="0" w:color="000000"/>
            </w:tcBorders>
            <w:vAlign w:val="center"/>
          </w:tcPr>
          <w:p w:rsidR="00860685" w:rsidRDefault="00EC112C">
            <w:pPr>
              <w:spacing w:line="260" w:lineRule="exact"/>
              <w:jc w:val="center"/>
            </w:pPr>
            <w:r>
              <w:rPr>
                <w:rFonts w:hint="eastAsia"/>
              </w:rPr>
              <w:t>实践教学</w:t>
            </w:r>
          </w:p>
        </w:tc>
        <w:tc>
          <w:tcPr>
            <w:tcW w:w="684" w:type="dxa"/>
            <w:tcBorders>
              <w:top w:val="single" w:sz="4" w:space="0" w:color="000000"/>
            </w:tcBorders>
            <w:vAlign w:val="center"/>
          </w:tcPr>
          <w:p w:rsidR="00860685" w:rsidRDefault="00EC112C">
            <w:pPr>
              <w:spacing w:line="260" w:lineRule="exact"/>
              <w:jc w:val="center"/>
            </w:pPr>
            <w:r>
              <w:rPr>
                <w:rFonts w:hint="eastAsia"/>
              </w:rPr>
              <w:t>作</w:t>
            </w:r>
          </w:p>
          <w:p w:rsidR="00860685" w:rsidRDefault="00EC112C">
            <w:pPr>
              <w:spacing w:line="260" w:lineRule="exact"/>
              <w:jc w:val="center"/>
            </w:pPr>
            <w:r>
              <w:rPr>
                <w:rFonts w:hint="eastAsia"/>
              </w:rPr>
              <w:t>业</w:t>
            </w:r>
          </w:p>
          <w:p w:rsidR="00860685" w:rsidRDefault="00EC112C">
            <w:pPr>
              <w:spacing w:line="260" w:lineRule="exact"/>
              <w:jc w:val="center"/>
            </w:pPr>
            <w:r>
              <w:rPr>
                <w:rFonts w:hint="eastAsia"/>
              </w:rPr>
              <w:t>形</w:t>
            </w:r>
          </w:p>
          <w:p w:rsidR="00860685" w:rsidRDefault="00EC112C">
            <w:pPr>
              <w:spacing w:line="260" w:lineRule="exact"/>
              <w:jc w:val="center"/>
            </w:pPr>
            <w:r>
              <w:rPr>
                <w:rFonts w:hint="eastAsia"/>
              </w:rPr>
              <w:t>式</w:t>
            </w:r>
          </w:p>
        </w:tc>
        <w:tc>
          <w:tcPr>
            <w:tcW w:w="1687" w:type="dxa"/>
            <w:vMerge/>
            <w:vAlign w:val="center"/>
          </w:tcPr>
          <w:p w:rsidR="00860685" w:rsidRDefault="00860685"/>
        </w:tc>
      </w:tr>
      <w:tr w:rsidR="00860685">
        <w:trPr>
          <w:cantSplit/>
          <w:trHeight w:val="680"/>
          <w:jc w:val="center"/>
        </w:trPr>
        <w:tc>
          <w:tcPr>
            <w:tcW w:w="454" w:type="dxa"/>
            <w:tcBorders>
              <w:right w:val="single" w:sz="4" w:space="0" w:color="000000"/>
            </w:tcBorders>
            <w:vAlign w:val="center"/>
          </w:tcPr>
          <w:p w:rsidR="00860685" w:rsidRDefault="00EC112C">
            <w:pPr>
              <w:jc w:val="center"/>
            </w:pPr>
            <w:r>
              <w:rPr>
                <w:rFonts w:hint="eastAsia"/>
              </w:rPr>
              <w:t>1</w:t>
            </w:r>
          </w:p>
        </w:tc>
        <w:tc>
          <w:tcPr>
            <w:tcW w:w="3547" w:type="dxa"/>
            <w:tcBorders>
              <w:left w:val="single" w:sz="4" w:space="0" w:color="000000"/>
            </w:tcBorders>
            <w:vAlign w:val="center"/>
          </w:tcPr>
          <w:p w:rsidR="00860685" w:rsidRDefault="00EC112C">
            <w:pPr>
              <w:rPr>
                <w:rFonts w:ascii="宋体" w:hAnsi="宋体"/>
                <w:bCs/>
              </w:rPr>
            </w:pPr>
            <w:r>
              <w:rPr>
                <w:rFonts w:ascii="宋体" w:hAnsi="宋体" w:hint="eastAsia"/>
                <w:bCs/>
              </w:rPr>
              <w:t>第一讲：简述文学和新闻写作要求、检查方式</w:t>
            </w:r>
          </w:p>
          <w:p w:rsidR="00860685" w:rsidRDefault="00EC112C">
            <w:r>
              <w:rPr>
                <w:rFonts w:ascii="宋体" w:hAnsi="宋体" w:hint="eastAsia"/>
                <w:bCs/>
              </w:rPr>
              <w:t>第二讲：新闻写作概述、消息写作</w:t>
            </w:r>
          </w:p>
        </w:tc>
        <w:tc>
          <w:tcPr>
            <w:tcW w:w="684" w:type="dxa"/>
            <w:vAlign w:val="center"/>
          </w:tcPr>
          <w:p w:rsidR="00860685" w:rsidRDefault="00EC112C">
            <w:pPr>
              <w:jc w:val="center"/>
            </w:pPr>
            <w:r>
              <w:rPr>
                <w:rFonts w:hint="eastAsia"/>
              </w:rPr>
              <w:t>2</w:t>
            </w: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1687" w:type="dxa"/>
            <w:vMerge w:val="restart"/>
            <w:vAlign w:val="center"/>
          </w:tcPr>
          <w:p w:rsidR="00860685" w:rsidRDefault="00EC112C">
            <w:pPr>
              <w:ind w:firstLineChars="50" w:firstLine="105"/>
              <w:jc w:val="center"/>
            </w:pPr>
            <w:r>
              <w:rPr>
                <w:rFonts w:hint="eastAsia"/>
              </w:rPr>
              <w:t>作文</w:t>
            </w:r>
            <w:r>
              <w:rPr>
                <w:rFonts w:hint="eastAsia"/>
              </w:rPr>
              <w:t>1</w:t>
            </w:r>
          </w:p>
        </w:tc>
      </w:tr>
      <w:tr w:rsidR="00860685">
        <w:trPr>
          <w:cantSplit/>
          <w:trHeight w:val="680"/>
          <w:jc w:val="center"/>
        </w:trPr>
        <w:tc>
          <w:tcPr>
            <w:tcW w:w="454" w:type="dxa"/>
            <w:tcBorders>
              <w:right w:val="single" w:sz="4" w:space="0" w:color="000000"/>
            </w:tcBorders>
            <w:vAlign w:val="center"/>
          </w:tcPr>
          <w:p w:rsidR="00860685" w:rsidRDefault="00EC112C">
            <w:pPr>
              <w:jc w:val="center"/>
            </w:pPr>
            <w:r>
              <w:rPr>
                <w:rFonts w:hint="eastAsia"/>
              </w:rPr>
              <w:t>2</w:t>
            </w:r>
          </w:p>
        </w:tc>
        <w:tc>
          <w:tcPr>
            <w:tcW w:w="3547" w:type="dxa"/>
            <w:tcBorders>
              <w:left w:val="single" w:sz="4" w:space="0" w:color="000000"/>
            </w:tcBorders>
            <w:vAlign w:val="center"/>
          </w:tcPr>
          <w:p w:rsidR="00860685" w:rsidRDefault="00EC112C">
            <w:pPr>
              <w:jc w:val="left"/>
            </w:pPr>
            <w:r>
              <w:rPr>
                <w:rFonts w:ascii="宋体" w:hAnsi="宋体" w:hint="eastAsia"/>
                <w:bCs/>
              </w:rPr>
              <w:t>第三讲：新闻标题制作</w:t>
            </w:r>
          </w:p>
        </w:tc>
        <w:tc>
          <w:tcPr>
            <w:tcW w:w="684" w:type="dxa"/>
            <w:vAlign w:val="center"/>
          </w:tcPr>
          <w:p w:rsidR="00860685" w:rsidRDefault="00EC112C">
            <w:pPr>
              <w:jc w:val="center"/>
            </w:pPr>
            <w:r>
              <w:rPr>
                <w:rFonts w:hint="eastAsia"/>
              </w:rPr>
              <w:t>2</w:t>
            </w: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1687" w:type="dxa"/>
            <w:vMerge/>
            <w:vAlign w:val="center"/>
          </w:tcPr>
          <w:p w:rsidR="00860685" w:rsidRDefault="00860685"/>
        </w:tc>
      </w:tr>
      <w:tr w:rsidR="00860685">
        <w:trPr>
          <w:cantSplit/>
          <w:trHeight w:val="680"/>
          <w:jc w:val="center"/>
        </w:trPr>
        <w:tc>
          <w:tcPr>
            <w:tcW w:w="454" w:type="dxa"/>
            <w:tcBorders>
              <w:right w:val="single" w:sz="4" w:space="0" w:color="000000"/>
            </w:tcBorders>
            <w:vAlign w:val="center"/>
          </w:tcPr>
          <w:p w:rsidR="00860685" w:rsidRDefault="00EC112C">
            <w:pPr>
              <w:jc w:val="center"/>
            </w:pPr>
            <w:r>
              <w:rPr>
                <w:rFonts w:hint="eastAsia"/>
              </w:rPr>
              <w:t>3</w:t>
            </w:r>
          </w:p>
        </w:tc>
        <w:tc>
          <w:tcPr>
            <w:tcW w:w="3547" w:type="dxa"/>
            <w:tcBorders>
              <w:left w:val="single" w:sz="4" w:space="0" w:color="000000"/>
            </w:tcBorders>
            <w:vAlign w:val="center"/>
          </w:tcPr>
          <w:p w:rsidR="00860685" w:rsidRDefault="00EC112C">
            <w:r>
              <w:rPr>
                <w:rFonts w:ascii="宋体" w:hAnsi="宋体" w:hint="eastAsia"/>
                <w:bCs/>
              </w:rPr>
              <w:t>第四讲：消息写作案例实践</w:t>
            </w:r>
          </w:p>
        </w:tc>
        <w:tc>
          <w:tcPr>
            <w:tcW w:w="684" w:type="dxa"/>
            <w:vAlign w:val="center"/>
          </w:tcPr>
          <w:p w:rsidR="00860685" w:rsidRDefault="00EC112C">
            <w:pPr>
              <w:jc w:val="center"/>
            </w:pPr>
            <w:r>
              <w:rPr>
                <w:rFonts w:hint="eastAsia"/>
              </w:rPr>
              <w:t>2</w:t>
            </w: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1687" w:type="dxa"/>
            <w:vMerge/>
            <w:vAlign w:val="center"/>
          </w:tcPr>
          <w:p w:rsidR="00860685" w:rsidRDefault="00860685"/>
        </w:tc>
      </w:tr>
      <w:tr w:rsidR="00860685">
        <w:trPr>
          <w:cantSplit/>
          <w:trHeight w:val="680"/>
          <w:jc w:val="center"/>
        </w:trPr>
        <w:tc>
          <w:tcPr>
            <w:tcW w:w="454" w:type="dxa"/>
            <w:tcBorders>
              <w:right w:val="single" w:sz="4" w:space="0" w:color="000000"/>
            </w:tcBorders>
            <w:vAlign w:val="center"/>
          </w:tcPr>
          <w:p w:rsidR="00860685" w:rsidRDefault="00EC112C">
            <w:pPr>
              <w:jc w:val="center"/>
            </w:pPr>
            <w:r>
              <w:rPr>
                <w:rFonts w:hint="eastAsia"/>
              </w:rPr>
              <w:t>4</w:t>
            </w:r>
          </w:p>
        </w:tc>
        <w:tc>
          <w:tcPr>
            <w:tcW w:w="3547" w:type="dxa"/>
            <w:tcBorders>
              <w:left w:val="single" w:sz="4" w:space="0" w:color="000000"/>
            </w:tcBorders>
            <w:vAlign w:val="center"/>
          </w:tcPr>
          <w:p w:rsidR="00860685" w:rsidRDefault="00EC112C">
            <w:r>
              <w:rPr>
                <w:rFonts w:ascii="宋体" w:hAnsi="宋体" w:hint="eastAsia"/>
                <w:bCs/>
              </w:rPr>
              <w:t>第五讲  散文文体源流与启发</w:t>
            </w:r>
          </w:p>
        </w:tc>
        <w:tc>
          <w:tcPr>
            <w:tcW w:w="684" w:type="dxa"/>
            <w:vAlign w:val="center"/>
          </w:tcPr>
          <w:p w:rsidR="00860685" w:rsidRDefault="00EC112C">
            <w:pPr>
              <w:jc w:val="center"/>
            </w:pPr>
            <w:r>
              <w:rPr>
                <w:rFonts w:hint="eastAsia"/>
              </w:rPr>
              <w:t>2</w:t>
            </w: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1687" w:type="dxa"/>
            <w:vMerge/>
            <w:vAlign w:val="center"/>
          </w:tcPr>
          <w:p w:rsidR="00860685" w:rsidRDefault="00860685">
            <w:pPr>
              <w:ind w:firstLineChars="50" w:firstLine="105"/>
            </w:pPr>
          </w:p>
        </w:tc>
      </w:tr>
      <w:tr w:rsidR="00860685">
        <w:trPr>
          <w:cantSplit/>
          <w:trHeight w:val="680"/>
          <w:jc w:val="center"/>
        </w:trPr>
        <w:tc>
          <w:tcPr>
            <w:tcW w:w="454" w:type="dxa"/>
            <w:tcBorders>
              <w:right w:val="single" w:sz="4" w:space="0" w:color="000000"/>
            </w:tcBorders>
            <w:vAlign w:val="center"/>
          </w:tcPr>
          <w:p w:rsidR="00860685" w:rsidRDefault="00EC112C">
            <w:pPr>
              <w:jc w:val="center"/>
            </w:pPr>
            <w:r>
              <w:rPr>
                <w:rFonts w:hint="eastAsia"/>
              </w:rPr>
              <w:t>5</w:t>
            </w:r>
          </w:p>
        </w:tc>
        <w:tc>
          <w:tcPr>
            <w:tcW w:w="3547" w:type="dxa"/>
            <w:tcBorders>
              <w:left w:val="single" w:sz="4" w:space="0" w:color="000000"/>
            </w:tcBorders>
            <w:vAlign w:val="center"/>
          </w:tcPr>
          <w:p w:rsidR="00860685" w:rsidRDefault="00EC112C">
            <w:r>
              <w:rPr>
                <w:rFonts w:ascii="宋体" w:hAnsi="宋体" w:hint="eastAsia"/>
                <w:bCs/>
              </w:rPr>
              <w:t>第六讲   散文案例设计</w:t>
            </w:r>
          </w:p>
        </w:tc>
        <w:tc>
          <w:tcPr>
            <w:tcW w:w="684" w:type="dxa"/>
            <w:vAlign w:val="center"/>
          </w:tcPr>
          <w:p w:rsidR="00860685" w:rsidRDefault="00EC112C">
            <w:pPr>
              <w:jc w:val="center"/>
            </w:pPr>
            <w:r>
              <w:rPr>
                <w:rFonts w:hint="eastAsia"/>
              </w:rPr>
              <w:t>2</w:t>
            </w: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1687" w:type="dxa"/>
            <w:vMerge/>
            <w:vAlign w:val="center"/>
          </w:tcPr>
          <w:p w:rsidR="00860685" w:rsidRDefault="00860685"/>
        </w:tc>
      </w:tr>
      <w:tr w:rsidR="00860685">
        <w:trPr>
          <w:cantSplit/>
          <w:trHeight w:val="680"/>
          <w:jc w:val="center"/>
        </w:trPr>
        <w:tc>
          <w:tcPr>
            <w:tcW w:w="454" w:type="dxa"/>
            <w:tcBorders>
              <w:right w:val="single" w:sz="4" w:space="0" w:color="000000"/>
            </w:tcBorders>
            <w:vAlign w:val="center"/>
          </w:tcPr>
          <w:p w:rsidR="00860685" w:rsidRDefault="00EC112C">
            <w:pPr>
              <w:jc w:val="center"/>
            </w:pPr>
            <w:r>
              <w:rPr>
                <w:rFonts w:hint="eastAsia"/>
              </w:rPr>
              <w:t>6</w:t>
            </w:r>
          </w:p>
        </w:tc>
        <w:tc>
          <w:tcPr>
            <w:tcW w:w="3547" w:type="dxa"/>
            <w:tcBorders>
              <w:left w:val="single" w:sz="4" w:space="0" w:color="000000"/>
            </w:tcBorders>
            <w:vAlign w:val="center"/>
          </w:tcPr>
          <w:p w:rsidR="00860685" w:rsidRDefault="00EC112C">
            <w:r>
              <w:rPr>
                <w:rFonts w:ascii="宋体" w:hAnsi="宋体" w:hint="eastAsia"/>
                <w:bCs/>
              </w:rPr>
              <w:t>第七讲   散文文体的审美与启发、写作实践</w:t>
            </w:r>
          </w:p>
        </w:tc>
        <w:tc>
          <w:tcPr>
            <w:tcW w:w="684" w:type="dxa"/>
            <w:vAlign w:val="center"/>
          </w:tcPr>
          <w:p w:rsidR="00860685" w:rsidRDefault="00EC112C">
            <w:pPr>
              <w:jc w:val="center"/>
            </w:pPr>
            <w:r>
              <w:rPr>
                <w:rFonts w:hint="eastAsia"/>
              </w:rPr>
              <w:t>2</w:t>
            </w: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1687" w:type="dxa"/>
            <w:vMerge/>
            <w:vAlign w:val="center"/>
          </w:tcPr>
          <w:p w:rsidR="00860685" w:rsidRDefault="00860685"/>
        </w:tc>
      </w:tr>
      <w:tr w:rsidR="00860685">
        <w:trPr>
          <w:cantSplit/>
          <w:trHeight w:val="680"/>
          <w:jc w:val="center"/>
        </w:trPr>
        <w:tc>
          <w:tcPr>
            <w:tcW w:w="454" w:type="dxa"/>
            <w:tcBorders>
              <w:right w:val="single" w:sz="4" w:space="0" w:color="000000"/>
            </w:tcBorders>
            <w:vAlign w:val="center"/>
          </w:tcPr>
          <w:p w:rsidR="00860685" w:rsidRDefault="00EC112C">
            <w:pPr>
              <w:jc w:val="center"/>
            </w:pPr>
            <w:r>
              <w:rPr>
                <w:rFonts w:hint="eastAsia"/>
              </w:rPr>
              <w:t>7</w:t>
            </w:r>
          </w:p>
        </w:tc>
        <w:tc>
          <w:tcPr>
            <w:tcW w:w="3547" w:type="dxa"/>
            <w:tcBorders>
              <w:left w:val="single" w:sz="4" w:space="0" w:color="000000"/>
            </w:tcBorders>
            <w:vAlign w:val="center"/>
          </w:tcPr>
          <w:p w:rsidR="00860685" w:rsidRPr="00734AEF" w:rsidRDefault="00EC112C">
            <w:pPr>
              <w:rPr>
                <w:rFonts w:ascii="宋体" w:hAnsi="宋体"/>
                <w:bCs/>
              </w:rPr>
            </w:pPr>
            <w:r>
              <w:rPr>
                <w:rFonts w:ascii="宋体" w:hAnsi="宋体" w:hint="eastAsia"/>
                <w:bCs/>
              </w:rPr>
              <w:t xml:space="preserve">第八讲   </w:t>
            </w:r>
            <w:r w:rsidR="00734AEF">
              <w:rPr>
                <w:rFonts w:ascii="宋体" w:hAnsi="宋体" w:hint="eastAsia"/>
                <w:bCs/>
              </w:rPr>
              <w:t>学术论文写作规范</w:t>
            </w:r>
          </w:p>
        </w:tc>
        <w:tc>
          <w:tcPr>
            <w:tcW w:w="684" w:type="dxa"/>
            <w:vAlign w:val="center"/>
          </w:tcPr>
          <w:p w:rsidR="00860685" w:rsidRDefault="00EC112C">
            <w:pPr>
              <w:jc w:val="center"/>
            </w:pPr>
            <w:r>
              <w:rPr>
                <w:rFonts w:hint="eastAsia"/>
              </w:rPr>
              <w:t>2</w:t>
            </w: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1687" w:type="dxa"/>
            <w:vMerge/>
            <w:vAlign w:val="center"/>
          </w:tcPr>
          <w:p w:rsidR="00860685" w:rsidRDefault="00860685"/>
        </w:tc>
      </w:tr>
      <w:tr w:rsidR="00860685">
        <w:trPr>
          <w:cantSplit/>
          <w:trHeight w:val="680"/>
          <w:jc w:val="center"/>
        </w:trPr>
        <w:tc>
          <w:tcPr>
            <w:tcW w:w="454" w:type="dxa"/>
            <w:tcBorders>
              <w:right w:val="single" w:sz="4" w:space="0" w:color="000000"/>
            </w:tcBorders>
            <w:vAlign w:val="center"/>
          </w:tcPr>
          <w:p w:rsidR="00860685" w:rsidRDefault="00EC112C">
            <w:pPr>
              <w:jc w:val="center"/>
            </w:pPr>
            <w:r>
              <w:rPr>
                <w:rFonts w:hint="eastAsia"/>
              </w:rPr>
              <w:t>8</w:t>
            </w:r>
          </w:p>
        </w:tc>
        <w:tc>
          <w:tcPr>
            <w:tcW w:w="3547" w:type="dxa"/>
            <w:tcBorders>
              <w:left w:val="single" w:sz="4" w:space="0" w:color="000000"/>
            </w:tcBorders>
            <w:vAlign w:val="center"/>
          </w:tcPr>
          <w:p w:rsidR="00860685" w:rsidRDefault="00EC112C" w:rsidP="00734AEF">
            <w:r>
              <w:rPr>
                <w:rFonts w:ascii="宋体" w:hAnsi="宋体" w:hint="eastAsia"/>
                <w:bCs/>
              </w:rPr>
              <w:t xml:space="preserve">第九讲  </w:t>
            </w:r>
            <w:r w:rsidR="00734AEF">
              <w:rPr>
                <w:rFonts w:ascii="宋体" w:hAnsi="宋体" w:hint="eastAsia"/>
                <w:bCs/>
              </w:rPr>
              <w:t>论文案例分析</w:t>
            </w:r>
          </w:p>
        </w:tc>
        <w:tc>
          <w:tcPr>
            <w:tcW w:w="684" w:type="dxa"/>
            <w:vAlign w:val="center"/>
          </w:tcPr>
          <w:p w:rsidR="00860685" w:rsidRDefault="00EC112C">
            <w:pPr>
              <w:jc w:val="center"/>
            </w:pPr>
            <w:r>
              <w:rPr>
                <w:rFonts w:hint="eastAsia"/>
              </w:rPr>
              <w:t>2</w:t>
            </w: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1687" w:type="dxa"/>
            <w:vMerge w:val="restart"/>
            <w:vAlign w:val="center"/>
          </w:tcPr>
          <w:p w:rsidR="00860685" w:rsidRDefault="00EC112C">
            <w:pPr>
              <w:jc w:val="center"/>
            </w:pPr>
            <w:r>
              <w:rPr>
                <w:rFonts w:hint="eastAsia"/>
              </w:rPr>
              <w:t>作文</w:t>
            </w:r>
            <w:r>
              <w:rPr>
                <w:rFonts w:hint="eastAsia"/>
              </w:rPr>
              <w:t>2</w:t>
            </w:r>
          </w:p>
        </w:tc>
      </w:tr>
      <w:tr w:rsidR="00860685">
        <w:trPr>
          <w:cantSplit/>
          <w:trHeight w:val="680"/>
          <w:jc w:val="center"/>
        </w:trPr>
        <w:tc>
          <w:tcPr>
            <w:tcW w:w="454" w:type="dxa"/>
            <w:tcBorders>
              <w:right w:val="single" w:sz="4" w:space="0" w:color="000000"/>
            </w:tcBorders>
            <w:vAlign w:val="center"/>
          </w:tcPr>
          <w:p w:rsidR="00860685" w:rsidRDefault="00EC112C">
            <w:pPr>
              <w:jc w:val="center"/>
            </w:pPr>
            <w:r>
              <w:rPr>
                <w:rFonts w:hint="eastAsia"/>
              </w:rPr>
              <w:t>9</w:t>
            </w:r>
          </w:p>
        </w:tc>
        <w:tc>
          <w:tcPr>
            <w:tcW w:w="3547" w:type="dxa"/>
            <w:tcBorders>
              <w:left w:val="single" w:sz="4" w:space="0" w:color="000000"/>
            </w:tcBorders>
            <w:vAlign w:val="center"/>
          </w:tcPr>
          <w:p w:rsidR="00860685" w:rsidRDefault="00EC112C">
            <w:pPr>
              <w:rPr>
                <w:rFonts w:ascii="宋体" w:hAnsi="宋体"/>
                <w:bCs/>
              </w:rPr>
            </w:pPr>
            <w:r>
              <w:rPr>
                <w:rFonts w:ascii="宋体" w:hAnsi="宋体" w:hint="eastAsia"/>
                <w:bCs/>
              </w:rPr>
              <w:t>第十讲   影视评论写作</w:t>
            </w:r>
          </w:p>
          <w:p w:rsidR="00860685" w:rsidRDefault="00860685"/>
        </w:tc>
        <w:tc>
          <w:tcPr>
            <w:tcW w:w="684" w:type="dxa"/>
            <w:vAlign w:val="center"/>
          </w:tcPr>
          <w:p w:rsidR="00860685" w:rsidRDefault="00EC112C">
            <w:pPr>
              <w:jc w:val="center"/>
            </w:pPr>
            <w:r>
              <w:rPr>
                <w:rFonts w:hint="eastAsia"/>
              </w:rPr>
              <w:t>2</w:t>
            </w: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1687" w:type="dxa"/>
            <w:vMerge/>
            <w:vAlign w:val="center"/>
          </w:tcPr>
          <w:p w:rsidR="00860685" w:rsidRDefault="00860685"/>
        </w:tc>
      </w:tr>
      <w:tr w:rsidR="00860685">
        <w:trPr>
          <w:cantSplit/>
          <w:trHeight w:val="680"/>
          <w:jc w:val="center"/>
        </w:trPr>
        <w:tc>
          <w:tcPr>
            <w:tcW w:w="454" w:type="dxa"/>
            <w:tcBorders>
              <w:right w:val="single" w:sz="4" w:space="0" w:color="000000"/>
            </w:tcBorders>
            <w:vAlign w:val="center"/>
          </w:tcPr>
          <w:p w:rsidR="00860685" w:rsidRDefault="00EC112C">
            <w:pPr>
              <w:jc w:val="center"/>
            </w:pPr>
            <w:r>
              <w:rPr>
                <w:rFonts w:hint="eastAsia"/>
              </w:rPr>
              <w:t>10</w:t>
            </w:r>
          </w:p>
        </w:tc>
        <w:tc>
          <w:tcPr>
            <w:tcW w:w="3547" w:type="dxa"/>
            <w:tcBorders>
              <w:left w:val="single" w:sz="4" w:space="0" w:color="000000"/>
            </w:tcBorders>
            <w:vAlign w:val="center"/>
          </w:tcPr>
          <w:p w:rsidR="00860685" w:rsidRDefault="00EC112C">
            <w:pPr>
              <w:rPr>
                <w:rFonts w:ascii="宋体" w:hAnsi="宋体"/>
                <w:bCs/>
              </w:rPr>
            </w:pPr>
            <w:r>
              <w:rPr>
                <w:rFonts w:ascii="宋体" w:hAnsi="宋体" w:hint="eastAsia"/>
                <w:bCs/>
              </w:rPr>
              <w:t>第十一讲  诗歌文体源流与启发</w:t>
            </w:r>
          </w:p>
          <w:p w:rsidR="00860685" w:rsidRDefault="00860685"/>
        </w:tc>
        <w:tc>
          <w:tcPr>
            <w:tcW w:w="684" w:type="dxa"/>
            <w:vAlign w:val="center"/>
          </w:tcPr>
          <w:p w:rsidR="00860685" w:rsidRDefault="00EC112C">
            <w:pPr>
              <w:jc w:val="center"/>
            </w:pPr>
            <w:r>
              <w:rPr>
                <w:rFonts w:hint="eastAsia"/>
              </w:rPr>
              <w:t>2</w:t>
            </w: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1687" w:type="dxa"/>
            <w:vMerge w:val="restart"/>
            <w:vAlign w:val="center"/>
          </w:tcPr>
          <w:p w:rsidR="00860685" w:rsidRDefault="00EC112C">
            <w:pPr>
              <w:jc w:val="center"/>
            </w:pPr>
            <w:r>
              <w:rPr>
                <w:rFonts w:hint="eastAsia"/>
              </w:rPr>
              <w:t>作文</w:t>
            </w:r>
            <w:r>
              <w:rPr>
                <w:rFonts w:hint="eastAsia"/>
              </w:rPr>
              <w:t>3</w:t>
            </w:r>
          </w:p>
        </w:tc>
      </w:tr>
      <w:tr w:rsidR="00860685">
        <w:trPr>
          <w:cantSplit/>
          <w:trHeight w:val="680"/>
          <w:jc w:val="center"/>
        </w:trPr>
        <w:tc>
          <w:tcPr>
            <w:tcW w:w="454" w:type="dxa"/>
            <w:tcBorders>
              <w:right w:val="single" w:sz="4" w:space="0" w:color="000000"/>
            </w:tcBorders>
            <w:vAlign w:val="center"/>
          </w:tcPr>
          <w:p w:rsidR="00860685" w:rsidRDefault="00EC112C">
            <w:pPr>
              <w:jc w:val="center"/>
            </w:pPr>
            <w:r>
              <w:rPr>
                <w:rFonts w:hint="eastAsia"/>
              </w:rPr>
              <w:t>11</w:t>
            </w:r>
          </w:p>
        </w:tc>
        <w:tc>
          <w:tcPr>
            <w:tcW w:w="3547" w:type="dxa"/>
            <w:tcBorders>
              <w:left w:val="single" w:sz="4" w:space="0" w:color="000000"/>
            </w:tcBorders>
            <w:vAlign w:val="center"/>
          </w:tcPr>
          <w:p w:rsidR="00860685" w:rsidRDefault="00EC112C">
            <w:r>
              <w:rPr>
                <w:rFonts w:ascii="宋体" w:hAnsi="宋体" w:hint="eastAsia"/>
                <w:bCs/>
              </w:rPr>
              <w:t>第十二讲：诗歌案例设计、诗歌写作研讨课</w:t>
            </w:r>
          </w:p>
        </w:tc>
        <w:tc>
          <w:tcPr>
            <w:tcW w:w="684" w:type="dxa"/>
            <w:vAlign w:val="center"/>
          </w:tcPr>
          <w:p w:rsidR="00860685" w:rsidRDefault="00EC112C">
            <w:pPr>
              <w:jc w:val="center"/>
            </w:pPr>
            <w:r>
              <w:rPr>
                <w:rFonts w:hint="eastAsia"/>
              </w:rPr>
              <w:t>2</w:t>
            </w: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1687" w:type="dxa"/>
            <w:vMerge/>
            <w:vAlign w:val="center"/>
          </w:tcPr>
          <w:p w:rsidR="00860685" w:rsidRDefault="00860685"/>
        </w:tc>
      </w:tr>
      <w:tr w:rsidR="00860685">
        <w:trPr>
          <w:cantSplit/>
          <w:trHeight w:val="680"/>
          <w:jc w:val="center"/>
        </w:trPr>
        <w:tc>
          <w:tcPr>
            <w:tcW w:w="454" w:type="dxa"/>
            <w:tcBorders>
              <w:right w:val="single" w:sz="4" w:space="0" w:color="000000"/>
            </w:tcBorders>
            <w:vAlign w:val="center"/>
          </w:tcPr>
          <w:p w:rsidR="00860685" w:rsidRDefault="00EC112C">
            <w:pPr>
              <w:jc w:val="center"/>
            </w:pPr>
            <w:r>
              <w:rPr>
                <w:rFonts w:hint="eastAsia"/>
              </w:rPr>
              <w:t>12</w:t>
            </w:r>
          </w:p>
        </w:tc>
        <w:tc>
          <w:tcPr>
            <w:tcW w:w="3547" w:type="dxa"/>
            <w:tcBorders>
              <w:left w:val="single" w:sz="4" w:space="0" w:color="000000"/>
            </w:tcBorders>
            <w:vAlign w:val="center"/>
          </w:tcPr>
          <w:p w:rsidR="00860685" w:rsidRDefault="00EC112C">
            <w:r>
              <w:rPr>
                <w:rFonts w:ascii="宋体" w:hAnsi="宋体" w:hint="eastAsia"/>
                <w:bCs/>
              </w:rPr>
              <w:t>第十三讲：小说文体源流与启发</w:t>
            </w:r>
          </w:p>
        </w:tc>
        <w:tc>
          <w:tcPr>
            <w:tcW w:w="684" w:type="dxa"/>
            <w:vAlign w:val="center"/>
          </w:tcPr>
          <w:p w:rsidR="00860685" w:rsidRDefault="00EC112C">
            <w:pPr>
              <w:jc w:val="center"/>
            </w:pPr>
            <w:r>
              <w:rPr>
                <w:rFonts w:hint="eastAsia"/>
              </w:rPr>
              <w:t>2</w:t>
            </w: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1687" w:type="dxa"/>
            <w:vMerge/>
            <w:vAlign w:val="center"/>
          </w:tcPr>
          <w:p w:rsidR="00860685" w:rsidRDefault="00860685"/>
        </w:tc>
      </w:tr>
      <w:tr w:rsidR="00860685">
        <w:trPr>
          <w:cantSplit/>
          <w:trHeight w:val="680"/>
          <w:jc w:val="center"/>
        </w:trPr>
        <w:tc>
          <w:tcPr>
            <w:tcW w:w="454" w:type="dxa"/>
            <w:tcBorders>
              <w:right w:val="single" w:sz="4" w:space="0" w:color="000000"/>
            </w:tcBorders>
            <w:vAlign w:val="center"/>
          </w:tcPr>
          <w:p w:rsidR="00860685" w:rsidRDefault="00EC112C">
            <w:pPr>
              <w:jc w:val="center"/>
            </w:pPr>
            <w:r>
              <w:rPr>
                <w:rFonts w:hint="eastAsia"/>
              </w:rPr>
              <w:t>13</w:t>
            </w:r>
          </w:p>
        </w:tc>
        <w:tc>
          <w:tcPr>
            <w:tcW w:w="3547" w:type="dxa"/>
            <w:tcBorders>
              <w:left w:val="single" w:sz="4" w:space="0" w:color="000000"/>
            </w:tcBorders>
            <w:vAlign w:val="center"/>
          </w:tcPr>
          <w:p w:rsidR="00860685" w:rsidRDefault="00EC112C">
            <w:r>
              <w:rPr>
                <w:rFonts w:hint="eastAsia"/>
                <w:bCs/>
              </w:rPr>
              <w:t>第十四讲：</w:t>
            </w:r>
            <w:r>
              <w:rPr>
                <w:rFonts w:ascii="宋体" w:hAnsi="宋体" w:hint="eastAsia"/>
                <w:bCs/>
              </w:rPr>
              <w:t>小说案例设计分析与启发</w:t>
            </w:r>
          </w:p>
        </w:tc>
        <w:tc>
          <w:tcPr>
            <w:tcW w:w="684" w:type="dxa"/>
            <w:vAlign w:val="center"/>
          </w:tcPr>
          <w:p w:rsidR="00860685" w:rsidRDefault="00EC112C">
            <w:pPr>
              <w:jc w:val="center"/>
            </w:pPr>
            <w:r>
              <w:rPr>
                <w:rFonts w:hint="eastAsia"/>
              </w:rPr>
              <w:t>2</w:t>
            </w: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1687" w:type="dxa"/>
            <w:vMerge/>
            <w:vAlign w:val="center"/>
          </w:tcPr>
          <w:p w:rsidR="00860685" w:rsidRDefault="00860685"/>
        </w:tc>
      </w:tr>
      <w:tr w:rsidR="00860685">
        <w:trPr>
          <w:cantSplit/>
          <w:trHeight w:val="680"/>
          <w:jc w:val="center"/>
        </w:trPr>
        <w:tc>
          <w:tcPr>
            <w:tcW w:w="454" w:type="dxa"/>
            <w:tcBorders>
              <w:right w:val="single" w:sz="4" w:space="0" w:color="000000"/>
            </w:tcBorders>
            <w:vAlign w:val="center"/>
          </w:tcPr>
          <w:p w:rsidR="00860685" w:rsidRDefault="00EC112C">
            <w:pPr>
              <w:jc w:val="center"/>
            </w:pPr>
            <w:r>
              <w:rPr>
                <w:rFonts w:hint="eastAsia"/>
              </w:rPr>
              <w:t>14</w:t>
            </w:r>
          </w:p>
        </w:tc>
        <w:tc>
          <w:tcPr>
            <w:tcW w:w="3547" w:type="dxa"/>
            <w:tcBorders>
              <w:left w:val="single" w:sz="4" w:space="0" w:color="000000"/>
            </w:tcBorders>
            <w:vAlign w:val="center"/>
          </w:tcPr>
          <w:p w:rsidR="00860685" w:rsidRDefault="00EC112C">
            <w:pPr>
              <w:rPr>
                <w:rFonts w:ascii="宋体" w:hAnsi="宋体"/>
                <w:bCs/>
              </w:rPr>
            </w:pPr>
            <w:r>
              <w:rPr>
                <w:rFonts w:ascii="宋体" w:hAnsi="宋体" w:hint="eastAsia"/>
                <w:bCs/>
              </w:rPr>
              <w:t>第十五讲：小说作家创作案例介绍以及习作的准备</w:t>
            </w:r>
          </w:p>
          <w:p w:rsidR="00860685" w:rsidRDefault="00860685"/>
        </w:tc>
        <w:tc>
          <w:tcPr>
            <w:tcW w:w="684" w:type="dxa"/>
            <w:vAlign w:val="center"/>
          </w:tcPr>
          <w:p w:rsidR="00860685" w:rsidRDefault="00EC112C">
            <w:pPr>
              <w:jc w:val="center"/>
            </w:pPr>
            <w:r>
              <w:rPr>
                <w:rFonts w:hint="eastAsia"/>
              </w:rPr>
              <w:t>2</w:t>
            </w: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1687" w:type="dxa"/>
            <w:vMerge/>
            <w:vAlign w:val="center"/>
          </w:tcPr>
          <w:p w:rsidR="00860685" w:rsidRDefault="00860685"/>
        </w:tc>
      </w:tr>
      <w:tr w:rsidR="00860685">
        <w:trPr>
          <w:cantSplit/>
          <w:trHeight w:val="680"/>
          <w:jc w:val="center"/>
        </w:trPr>
        <w:tc>
          <w:tcPr>
            <w:tcW w:w="454" w:type="dxa"/>
            <w:tcBorders>
              <w:right w:val="single" w:sz="4" w:space="0" w:color="000000"/>
            </w:tcBorders>
            <w:vAlign w:val="center"/>
          </w:tcPr>
          <w:p w:rsidR="00860685" w:rsidRDefault="00EC112C">
            <w:pPr>
              <w:jc w:val="center"/>
            </w:pPr>
            <w:r>
              <w:rPr>
                <w:rFonts w:hint="eastAsia"/>
              </w:rPr>
              <w:lastRenderedPageBreak/>
              <w:t>15</w:t>
            </w:r>
          </w:p>
        </w:tc>
        <w:tc>
          <w:tcPr>
            <w:tcW w:w="3547" w:type="dxa"/>
            <w:tcBorders>
              <w:left w:val="single" w:sz="4" w:space="0" w:color="000000"/>
            </w:tcBorders>
            <w:vAlign w:val="center"/>
          </w:tcPr>
          <w:p w:rsidR="00860685" w:rsidRDefault="00EC112C">
            <w:pPr>
              <w:rPr>
                <w:rFonts w:ascii="黑体"/>
                <w:bCs/>
              </w:rPr>
            </w:pPr>
            <w:r>
              <w:rPr>
                <w:rFonts w:ascii="宋体" w:hAnsi="宋体" w:hint="eastAsia"/>
                <w:bCs/>
              </w:rPr>
              <w:t>第十六讲：</w:t>
            </w:r>
            <w:r>
              <w:rPr>
                <w:rFonts w:ascii="黑体" w:hint="eastAsia"/>
                <w:bCs/>
              </w:rPr>
              <w:t>影视文学写作</w:t>
            </w:r>
            <w:r>
              <w:rPr>
                <w:rFonts w:ascii="黑体" w:hint="eastAsia"/>
                <w:bCs/>
              </w:rPr>
              <w:t xml:space="preserve">  </w:t>
            </w:r>
            <w:r>
              <w:rPr>
                <w:rFonts w:ascii="黑体" w:hint="eastAsia"/>
                <w:bCs/>
              </w:rPr>
              <w:t>从故事到文本</w:t>
            </w:r>
          </w:p>
          <w:p w:rsidR="00860685" w:rsidRDefault="00860685"/>
        </w:tc>
        <w:tc>
          <w:tcPr>
            <w:tcW w:w="684" w:type="dxa"/>
            <w:vAlign w:val="center"/>
          </w:tcPr>
          <w:p w:rsidR="00860685" w:rsidRDefault="00EC112C">
            <w:pPr>
              <w:jc w:val="center"/>
            </w:pPr>
            <w:r>
              <w:rPr>
                <w:rFonts w:hint="eastAsia"/>
              </w:rPr>
              <w:t>2</w:t>
            </w: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1687" w:type="dxa"/>
            <w:vMerge/>
            <w:vAlign w:val="center"/>
          </w:tcPr>
          <w:p w:rsidR="00860685" w:rsidRDefault="00860685"/>
        </w:tc>
      </w:tr>
      <w:tr w:rsidR="00860685">
        <w:trPr>
          <w:cantSplit/>
          <w:trHeight w:val="680"/>
          <w:jc w:val="center"/>
        </w:trPr>
        <w:tc>
          <w:tcPr>
            <w:tcW w:w="454" w:type="dxa"/>
            <w:tcBorders>
              <w:right w:val="single" w:sz="4" w:space="0" w:color="000000"/>
            </w:tcBorders>
            <w:vAlign w:val="center"/>
          </w:tcPr>
          <w:p w:rsidR="00860685" w:rsidRDefault="00EC112C">
            <w:pPr>
              <w:jc w:val="center"/>
            </w:pPr>
            <w:r>
              <w:rPr>
                <w:rFonts w:hint="eastAsia"/>
              </w:rPr>
              <w:t>16</w:t>
            </w:r>
          </w:p>
        </w:tc>
        <w:tc>
          <w:tcPr>
            <w:tcW w:w="3547" w:type="dxa"/>
            <w:tcBorders>
              <w:left w:val="single" w:sz="4" w:space="0" w:color="000000"/>
            </w:tcBorders>
            <w:vAlign w:val="center"/>
          </w:tcPr>
          <w:p w:rsidR="00860685" w:rsidRDefault="00EC112C">
            <w:pPr>
              <w:rPr>
                <w:szCs w:val="27"/>
              </w:rPr>
            </w:pPr>
            <w:r>
              <w:rPr>
                <w:rFonts w:ascii="宋体" w:hAnsi="宋体" w:hint="eastAsia"/>
                <w:bCs/>
              </w:rPr>
              <w:t>第十七讲：作品与写作经验教训交流</w:t>
            </w:r>
          </w:p>
        </w:tc>
        <w:tc>
          <w:tcPr>
            <w:tcW w:w="684" w:type="dxa"/>
            <w:vAlign w:val="center"/>
          </w:tcPr>
          <w:p w:rsidR="00860685" w:rsidRDefault="00EC112C">
            <w:pPr>
              <w:jc w:val="center"/>
            </w:pPr>
            <w:r>
              <w:rPr>
                <w:rFonts w:hint="eastAsia"/>
              </w:rPr>
              <w:t>2</w:t>
            </w: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1687" w:type="dxa"/>
            <w:vAlign w:val="center"/>
          </w:tcPr>
          <w:p w:rsidR="00860685" w:rsidRDefault="00860685"/>
        </w:tc>
      </w:tr>
      <w:tr w:rsidR="00860685">
        <w:trPr>
          <w:cantSplit/>
          <w:trHeight w:val="680"/>
          <w:jc w:val="center"/>
        </w:trPr>
        <w:tc>
          <w:tcPr>
            <w:tcW w:w="454" w:type="dxa"/>
            <w:tcBorders>
              <w:right w:val="single" w:sz="4" w:space="0" w:color="000000"/>
            </w:tcBorders>
            <w:vAlign w:val="center"/>
          </w:tcPr>
          <w:p w:rsidR="00860685" w:rsidRDefault="00EC112C">
            <w:pPr>
              <w:jc w:val="center"/>
            </w:pPr>
            <w:r>
              <w:rPr>
                <w:rFonts w:hint="eastAsia"/>
              </w:rPr>
              <w:t>17</w:t>
            </w:r>
          </w:p>
        </w:tc>
        <w:tc>
          <w:tcPr>
            <w:tcW w:w="3547" w:type="dxa"/>
            <w:tcBorders>
              <w:left w:val="single" w:sz="4" w:space="0" w:color="000000"/>
            </w:tcBorders>
            <w:vAlign w:val="center"/>
          </w:tcPr>
          <w:p w:rsidR="00860685" w:rsidRDefault="00EC112C">
            <w:pPr>
              <w:rPr>
                <w:rFonts w:ascii="宋体" w:hAnsi="宋体"/>
                <w:bCs/>
              </w:rPr>
            </w:pPr>
            <w:r>
              <w:rPr>
                <w:rFonts w:ascii="宋体" w:hAnsi="宋体" w:hint="eastAsia"/>
                <w:bCs/>
              </w:rPr>
              <w:t>期末考核：学年论文、自编作品集</w:t>
            </w:r>
          </w:p>
        </w:tc>
        <w:tc>
          <w:tcPr>
            <w:tcW w:w="684" w:type="dxa"/>
            <w:vAlign w:val="center"/>
          </w:tcPr>
          <w:p w:rsidR="00860685" w:rsidRDefault="00EC112C">
            <w:pPr>
              <w:jc w:val="center"/>
            </w:pPr>
            <w:r>
              <w:rPr>
                <w:rFonts w:hint="eastAsia"/>
              </w:rPr>
              <w:t>2</w:t>
            </w: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684" w:type="dxa"/>
            <w:vAlign w:val="center"/>
          </w:tcPr>
          <w:p w:rsidR="00860685" w:rsidRDefault="00860685">
            <w:pPr>
              <w:jc w:val="center"/>
            </w:pPr>
          </w:p>
        </w:tc>
        <w:tc>
          <w:tcPr>
            <w:tcW w:w="1687" w:type="dxa"/>
            <w:vAlign w:val="center"/>
          </w:tcPr>
          <w:p w:rsidR="00860685" w:rsidRDefault="00860685"/>
        </w:tc>
      </w:tr>
    </w:tbl>
    <w:p w:rsidR="00860685" w:rsidRDefault="00EC112C">
      <w:pPr>
        <w:spacing w:line="720" w:lineRule="exact"/>
        <w:rPr>
          <w:rFonts w:ascii="宋体" w:hAnsi="宋体"/>
          <w:sz w:val="44"/>
        </w:rPr>
      </w:pPr>
      <w:r>
        <w:rPr>
          <w:rFonts w:ascii="宋体" w:hAnsi="宋体" w:hint="eastAsia"/>
          <w:sz w:val="44"/>
        </w:rPr>
        <w:t>教研室审查意见：</w:t>
      </w:r>
    </w:p>
    <w:p w:rsidR="00860685" w:rsidRDefault="00EC112C">
      <w:pPr>
        <w:spacing w:line="720" w:lineRule="exact"/>
        <w:ind w:firstLineChars="1000" w:firstLine="3200"/>
        <w:rPr>
          <w:rFonts w:ascii="宋体" w:hAnsi="宋体"/>
          <w:sz w:val="52"/>
        </w:rPr>
      </w:pPr>
      <w:r>
        <w:rPr>
          <w:rFonts w:ascii="宋体" w:hAnsi="宋体" w:hint="eastAsia"/>
          <w:sz w:val="32"/>
          <w:szCs w:val="32"/>
        </w:rPr>
        <w:t>同意实施</w:t>
      </w:r>
    </w:p>
    <w:p w:rsidR="00860685" w:rsidRDefault="00EC112C">
      <w:pPr>
        <w:spacing w:line="720" w:lineRule="exact"/>
        <w:jc w:val="center"/>
        <w:rPr>
          <w:rFonts w:ascii="宋体" w:hAnsi="宋体"/>
          <w:sz w:val="32"/>
          <w:szCs w:val="32"/>
          <w:u w:val="single"/>
        </w:rPr>
      </w:pPr>
      <w:r>
        <w:rPr>
          <w:rFonts w:ascii="宋体" w:hAnsi="宋体" w:hint="eastAsia"/>
          <w:sz w:val="28"/>
        </w:rPr>
        <w:t xml:space="preserve">                   </w:t>
      </w:r>
      <w:r>
        <w:rPr>
          <w:rFonts w:ascii="宋体" w:hAnsi="宋体" w:hint="eastAsia"/>
          <w:sz w:val="32"/>
          <w:szCs w:val="32"/>
        </w:rPr>
        <w:t>教研室主任签名：杨宏</w:t>
      </w:r>
    </w:p>
    <w:p w:rsidR="00860685" w:rsidRDefault="00EC112C">
      <w:pPr>
        <w:wordWrap w:val="0"/>
        <w:spacing w:line="720" w:lineRule="exact"/>
        <w:ind w:right="26"/>
        <w:jc w:val="center"/>
        <w:rPr>
          <w:rFonts w:ascii="宋体" w:hAnsi="宋体"/>
          <w:sz w:val="32"/>
          <w:szCs w:val="32"/>
        </w:rPr>
      </w:pPr>
      <w:r>
        <w:rPr>
          <w:rFonts w:ascii="宋体" w:hAnsi="宋体" w:hint="eastAsia"/>
          <w:sz w:val="32"/>
          <w:szCs w:val="32"/>
        </w:rPr>
        <w:t xml:space="preserve">                             2018年 3 月 8 日</w:t>
      </w:r>
    </w:p>
    <w:p w:rsidR="00860685" w:rsidRDefault="00860685">
      <w:pPr>
        <w:wordWrap w:val="0"/>
        <w:spacing w:line="720" w:lineRule="exact"/>
        <w:ind w:right="26"/>
        <w:jc w:val="center"/>
        <w:rPr>
          <w:rFonts w:ascii="宋体" w:hAnsi="宋体"/>
          <w:sz w:val="32"/>
          <w:szCs w:val="32"/>
        </w:rPr>
      </w:pPr>
    </w:p>
    <w:p w:rsidR="00860685" w:rsidRDefault="00EC112C">
      <w:pPr>
        <w:spacing w:line="720" w:lineRule="exact"/>
        <w:jc w:val="center"/>
        <w:rPr>
          <w:rFonts w:ascii="宋体" w:hAnsi="宋体"/>
          <w:sz w:val="52"/>
        </w:rPr>
      </w:pPr>
      <w:r>
        <w:rPr>
          <w:rFonts w:ascii="宋体" w:hAnsi="宋体" w:hint="eastAsia"/>
          <w:sz w:val="44"/>
        </w:rPr>
        <w:t>执行情况检查记载</w:t>
      </w:r>
    </w:p>
    <w:p w:rsidR="00860685" w:rsidRDefault="00EC112C">
      <w:pPr>
        <w:spacing w:line="720" w:lineRule="exact"/>
        <w:rPr>
          <w:rFonts w:ascii="宋体" w:hAnsi="宋体"/>
          <w:sz w:val="32"/>
        </w:rPr>
      </w:pPr>
      <w:r>
        <w:rPr>
          <w:rFonts w:ascii="宋体" w:hAnsi="宋体" w:hint="eastAsia"/>
          <w:sz w:val="32"/>
        </w:rPr>
        <w:t>第一次:</w:t>
      </w:r>
    </w:p>
    <w:p w:rsidR="00860685" w:rsidRDefault="00860685">
      <w:pPr>
        <w:spacing w:line="720" w:lineRule="exact"/>
        <w:rPr>
          <w:rFonts w:ascii="宋体" w:hAnsi="宋体"/>
          <w:sz w:val="32"/>
        </w:rPr>
      </w:pPr>
    </w:p>
    <w:p w:rsidR="00860685" w:rsidRDefault="00EC112C">
      <w:pPr>
        <w:spacing w:line="720" w:lineRule="exact"/>
        <w:rPr>
          <w:rFonts w:ascii="宋体" w:hAnsi="宋体"/>
          <w:sz w:val="32"/>
          <w:u w:val="single"/>
        </w:rPr>
      </w:pPr>
      <w:r>
        <w:rPr>
          <w:rFonts w:ascii="宋体" w:hAnsi="宋体" w:hint="eastAsia"/>
          <w:sz w:val="32"/>
        </w:rPr>
        <w:t xml:space="preserve">                           教研室主任签名: </w:t>
      </w:r>
    </w:p>
    <w:p w:rsidR="00860685" w:rsidRDefault="00EC112C">
      <w:pPr>
        <w:spacing w:line="720" w:lineRule="exact"/>
        <w:ind w:firstLineChars="1500" w:firstLine="4800"/>
        <w:rPr>
          <w:rFonts w:ascii="宋体" w:hAnsi="宋体"/>
          <w:sz w:val="32"/>
        </w:rPr>
      </w:pPr>
      <w:r>
        <w:rPr>
          <w:rFonts w:ascii="宋体" w:hAnsi="宋体" w:hint="eastAsia"/>
          <w:sz w:val="32"/>
        </w:rPr>
        <w:t>20   年     月     日</w:t>
      </w:r>
    </w:p>
    <w:p w:rsidR="00860685" w:rsidRDefault="00EC112C">
      <w:pPr>
        <w:spacing w:line="720" w:lineRule="exact"/>
        <w:rPr>
          <w:rFonts w:ascii="宋体" w:hAnsi="宋体"/>
        </w:rPr>
      </w:pPr>
      <w:r>
        <w:rPr>
          <w:rFonts w:ascii="宋体" w:hAnsi="宋体" w:hint="eastAsia"/>
          <w:sz w:val="32"/>
        </w:rPr>
        <w:t xml:space="preserve"> </w:t>
      </w:r>
      <w:r>
        <w:rPr>
          <w:rFonts w:ascii="宋体" w:hAnsi="宋体" w:hint="eastAsia"/>
          <w:sz w:val="32"/>
          <w:u w:val="single"/>
        </w:rPr>
        <w:t xml:space="preserve">                                                            </w:t>
      </w:r>
      <w:r>
        <w:rPr>
          <w:rFonts w:ascii="宋体" w:hAnsi="宋体" w:hint="eastAsia"/>
        </w:rPr>
        <w:t xml:space="preserve"> </w:t>
      </w:r>
    </w:p>
    <w:p w:rsidR="00860685" w:rsidRDefault="00EC112C">
      <w:pPr>
        <w:spacing w:line="720" w:lineRule="exact"/>
        <w:ind w:firstLine="420"/>
        <w:rPr>
          <w:rFonts w:ascii="宋体" w:hAnsi="宋体"/>
          <w:sz w:val="32"/>
        </w:rPr>
      </w:pPr>
      <w:r>
        <w:rPr>
          <w:rFonts w:ascii="宋体" w:hAnsi="宋体" w:hint="eastAsia"/>
          <w:sz w:val="32"/>
        </w:rPr>
        <w:t xml:space="preserve">第二次 </w:t>
      </w:r>
    </w:p>
    <w:p w:rsidR="00860685" w:rsidRDefault="00860685">
      <w:pPr>
        <w:spacing w:line="720" w:lineRule="exact"/>
        <w:rPr>
          <w:rFonts w:ascii="宋体" w:hAnsi="宋体"/>
          <w:sz w:val="32"/>
        </w:rPr>
      </w:pPr>
    </w:p>
    <w:p w:rsidR="00860685" w:rsidRDefault="00860685">
      <w:pPr>
        <w:spacing w:line="720" w:lineRule="exact"/>
        <w:ind w:firstLine="420"/>
        <w:rPr>
          <w:rFonts w:ascii="宋体" w:hAnsi="宋体"/>
          <w:sz w:val="32"/>
        </w:rPr>
      </w:pPr>
    </w:p>
    <w:p w:rsidR="00860685" w:rsidRDefault="00EC112C">
      <w:pPr>
        <w:spacing w:line="720" w:lineRule="exact"/>
        <w:ind w:firstLineChars="1300" w:firstLine="4160"/>
        <w:rPr>
          <w:rFonts w:ascii="宋体" w:hAnsi="宋体"/>
          <w:sz w:val="32"/>
          <w:u w:val="single"/>
        </w:rPr>
      </w:pPr>
      <w:r>
        <w:rPr>
          <w:rFonts w:ascii="宋体" w:hAnsi="宋体" w:hint="eastAsia"/>
          <w:sz w:val="32"/>
        </w:rPr>
        <w:t xml:space="preserve">教研室主任签名: </w:t>
      </w:r>
    </w:p>
    <w:p w:rsidR="00860685" w:rsidRDefault="00EC112C">
      <w:pPr>
        <w:spacing w:line="720" w:lineRule="exact"/>
        <w:jc w:val="right"/>
      </w:pPr>
      <w:r>
        <w:rPr>
          <w:rFonts w:ascii="宋体" w:hAnsi="宋体" w:hint="eastAsia"/>
          <w:sz w:val="32"/>
        </w:rPr>
        <w:t>20   年     月     日</w:t>
      </w:r>
    </w:p>
    <w:sectPr w:rsidR="00860685">
      <w:footerReference w:type="even"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88D" w:rsidRDefault="0096388D">
      <w:r>
        <w:separator/>
      </w:r>
    </w:p>
  </w:endnote>
  <w:endnote w:type="continuationSeparator" w:id="0">
    <w:p w:rsidR="0096388D" w:rsidRDefault="00963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685" w:rsidRDefault="00EC112C">
    <w:pPr>
      <w:pStyle w:val="a3"/>
      <w:framePr w:wrap="around" w:vAnchor="text" w:hAnchor="margin" w:xAlign="right" w:y="1"/>
      <w:rPr>
        <w:rStyle w:val="a4"/>
      </w:rPr>
    </w:pPr>
    <w:r>
      <w:fldChar w:fldCharType="begin"/>
    </w:r>
    <w:r>
      <w:rPr>
        <w:rStyle w:val="a4"/>
      </w:rPr>
      <w:instrText xml:space="preserve">PAGE  </w:instrText>
    </w:r>
    <w:r>
      <w:fldChar w:fldCharType="end"/>
    </w:r>
  </w:p>
  <w:p w:rsidR="00860685" w:rsidRDefault="0086068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685" w:rsidRDefault="00EC112C">
    <w:pPr>
      <w:pStyle w:val="a3"/>
      <w:framePr w:wrap="around" w:vAnchor="text" w:hAnchor="margin" w:xAlign="right" w:y="1"/>
      <w:rPr>
        <w:rStyle w:val="a4"/>
      </w:rPr>
    </w:pPr>
    <w:r>
      <w:fldChar w:fldCharType="begin"/>
    </w:r>
    <w:r>
      <w:rPr>
        <w:rStyle w:val="a4"/>
      </w:rPr>
      <w:instrText xml:space="preserve">PAGE  </w:instrText>
    </w:r>
    <w:r>
      <w:fldChar w:fldCharType="separate"/>
    </w:r>
    <w:r w:rsidR="007B0646">
      <w:rPr>
        <w:rStyle w:val="a4"/>
        <w:noProof/>
      </w:rPr>
      <w:t>3</w:t>
    </w:r>
    <w:r>
      <w:fldChar w:fldCharType="end"/>
    </w:r>
  </w:p>
  <w:p w:rsidR="00860685" w:rsidRDefault="0086068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88D" w:rsidRDefault="0096388D">
      <w:r>
        <w:separator/>
      </w:r>
    </w:p>
  </w:footnote>
  <w:footnote w:type="continuationSeparator" w:id="0">
    <w:p w:rsidR="0096388D" w:rsidRDefault="009638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685"/>
    <w:rsid w:val="00734AEF"/>
    <w:rsid w:val="007B0646"/>
    <w:rsid w:val="00860685"/>
    <w:rsid w:val="008F40D7"/>
    <w:rsid w:val="0096388D"/>
    <w:rsid w:val="00D67EF2"/>
    <w:rsid w:val="00EC112C"/>
    <w:rsid w:val="24F421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szCs w:val="18"/>
    </w:rPr>
  </w:style>
  <w:style w:type="character" w:styleId="a4">
    <w:name w:val="page number"/>
    <w:basedOn w:val="a0"/>
  </w:style>
  <w:style w:type="paragraph" w:styleId="a5">
    <w:name w:val="header"/>
    <w:basedOn w:val="a"/>
    <w:link w:val="Char"/>
    <w:rsid w:val="00734A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734AEF"/>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szCs w:val="18"/>
    </w:rPr>
  </w:style>
  <w:style w:type="character" w:styleId="a4">
    <w:name w:val="page number"/>
    <w:basedOn w:val="a0"/>
  </w:style>
  <w:style w:type="paragraph" w:styleId="a5">
    <w:name w:val="header"/>
    <w:basedOn w:val="a"/>
    <w:link w:val="Char"/>
    <w:rsid w:val="00734A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734AE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302</Words>
  <Characters>1727</Characters>
  <Application>Microsoft Office Word</Application>
  <DocSecurity>0</DocSecurity>
  <Lines>14</Lines>
  <Paragraphs>4</Paragraphs>
  <ScaleCrop>false</ScaleCrop>
  <Company>xiaoniu</Company>
  <LinksUpToDate>false</LinksUpToDate>
  <CharactersWithSpaces>2025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系统处理</cp:lastModifiedBy>
  <cp:revision>4</cp:revision>
  <dcterms:created xsi:type="dcterms:W3CDTF">2014-10-29T12:08:00Z</dcterms:created>
  <dcterms:modified xsi:type="dcterms:W3CDTF">2018-05-03T01:49:00Z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2052-10.1.0.7311</vt:lpwstr>
  </property>
</Properties>
</file>